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43" w:rsidRDefault="00262443">
      <w:r>
        <w:t xml:space="preserve">                                                                                                                            </w:t>
      </w:r>
    </w:p>
    <w:tbl>
      <w:tblPr>
        <w:tblStyle w:val="ab"/>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658"/>
      </w:tblGrid>
      <w:tr w:rsidR="00AC1A13" w:rsidRPr="00292573" w:rsidTr="00FA4B11">
        <w:tc>
          <w:tcPr>
            <w:tcW w:w="5148" w:type="dxa"/>
          </w:tcPr>
          <w:p w:rsidR="00AC1A13" w:rsidRPr="00292573" w:rsidRDefault="00AC1A13" w:rsidP="00FA4B11">
            <w:pPr>
              <w:jc w:val="center"/>
              <w:rPr>
                <w:b/>
                <w:sz w:val="28"/>
                <w:szCs w:val="28"/>
              </w:rPr>
            </w:pPr>
            <w:r w:rsidRPr="00292573">
              <w:rPr>
                <w:b/>
                <w:sz w:val="28"/>
                <w:szCs w:val="28"/>
              </w:rPr>
              <w:t>АДМИНИСТРАЦИЯ</w:t>
            </w:r>
          </w:p>
          <w:p w:rsidR="00AC1A13" w:rsidRPr="00292573" w:rsidRDefault="00AC1A13" w:rsidP="00FA4B11">
            <w:pPr>
              <w:jc w:val="center"/>
              <w:rPr>
                <w:b/>
                <w:sz w:val="28"/>
                <w:szCs w:val="28"/>
              </w:rPr>
            </w:pPr>
            <w:r w:rsidRPr="00292573">
              <w:rPr>
                <w:b/>
                <w:sz w:val="28"/>
                <w:szCs w:val="28"/>
              </w:rPr>
              <w:t>МУНИЦИПАЛЬНОГО ОБРАЗОВАНИЯ</w:t>
            </w:r>
          </w:p>
          <w:p w:rsidR="00AC1A13" w:rsidRPr="00292573" w:rsidRDefault="00FA4B11" w:rsidP="00FA4B11">
            <w:pPr>
              <w:jc w:val="center"/>
              <w:rPr>
                <w:b/>
                <w:sz w:val="28"/>
                <w:szCs w:val="28"/>
              </w:rPr>
            </w:pPr>
            <w:r w:rsidRPr="00292573">
              <w:rPr>
                <w:b/>
                <w:sz w:val="28"/>
                <w:szCs w:val="28"/>
              </w:rPr>
              <w:t>ЕФРЕМОВО-ЗЫКОВСКИЙ</w:t>
            </w:r>
            <w:r w:rsidR="00AC1A13" w:rsidRPr="00292573">
              <w:rPr>
                <w:b/>
                <w:sz w:val="28"/>
                <w:szCs w:val="28"/>
              </w:rPr>
              <w:t xml:space="preserve"> СЕЛЬСОВЕТ</w:t>
            </w:r>
          </w:p>
          <w:p w:rsidR="00AC1A13" w:rsidRPr="00292573" w:rsidRDefault="00AC1A13" w:rsidP="00FA4B11">
            <w:pPr>
              <w:jc w:val="center"/>
              <w:rPr>
                <w:b/>
                <w:sz w:val="28"/>
                <w:szCs w:val="28"/>
              </w:rPr>
            </w:pPr>
            <w:r w:rsidRPr="00292573">
              <w:rPr>
                <w:b/>
                <w:sz w:val="28"/>
                <w:szCs w:val="28"/>
              </w:rPr>
              <w:t>ПОНОМАРЕВСКОГО РАЙОНА</w:t>
            </w:r>
          </w:p>
          <w:p w:rsidR="00AC1A13" w:rsidRPr="00292573" w:rsidRDefault="00AC1A13" w:rsidP="00FA4B11">
            <w:pPr>
              <w:jc w:val="center"/>
              <w:rPr>
                <w:b/>
                <w:sz w:val="28"/>
                <w:szCs w:val="28"/>
              </w:rPr>
            </w:pPr>
            <w:r w:rsidRPr="00292573">
              <w:rPr>
                <w:b/>
                <w:sz w:val="28"/>
                <w:szCs w:val="28"/>
              </w:rPr>
              <w:t>ОРЕНБУРГСКОЙ ОБЛАСТИ</w:t>
            </w:r>
          </w:p>
          <w:p w:rsidR="00AC1A13" w:rsidRPr="00292573" w:rsidRDefault="00AC1A13" w:rsidP="00FA4B11">
            <w:pPr>
              <w:pStyle w:val="a8"/>
              <w:jc w:val="left"/>
              <w:rPr>
                <w:szCs w:val="28"/>
              </w:rPr>
            </w:pPr>
          </w:p>
          <w:p w:rsidR="00AC1A13" w:rsidRPr="00292573" w:rsidRDefault="00AC1A13" w:rsidP="00FA4B11">
            <w:pPr>
              <w:pStyle w:val="a8"/>
              <w:rPr>
                <w:b/>
                <w:szCs w:val="28"/>
              </w:rPr>
            </w:pPr>
            <w:r w:rsidRPr="00292573">
              <w:rPr>
                <w:b/>
                <w:szCs w:val="28"/>
              </w:rPr>
              <w:t>ПОСТАНОВЛЕНИЕ</w:t>
            </w:r>
          </w:p>
          <w:p w:rsidR="00AC1A13" w:rsidRPr="00292573" w:rsidRDefault="00AC1A13" w:rsidP="00FA4B11">
            <w:pPr>
              <w:pStyle w:val="a8"/>
              <w:jc w:val="left"/>
              <w:rPr>
                <w:b/>
                <w:szCs w:val="28"/>
              </w:rPr>
            </w:pPr>
            <w:r w:rsidRPr="00292573">
              <w:rPr>
                <w:b/>
                <w:szCs w:val="28"/>
              </w:rPr>
              <w:t xml:space="preserve"> </w:t>
            </w:r>
          </w:p>
          <w:p w:rsidR="00AC1A13" w:rsidRPr="00292573" w:rsidRDefault="00FE7ABB" w:rsidP="00FA4B11">
            <w:pPr>
              <w:pStyle w:val="a8"/>
              <w:rPr>
                <w:b/>
                <w:szCs w:val="28"/>
              </w:rPr>
            </w:pPr>
            <w:r w:rsidRPr="00292573">
              <w:rPr>
                <w:b/>
                <w:szCs w:val="28"/>
              </w:rPr>
              <w:t xml:space="preserve">10.08.2017      </w:t>
            </w:r>
            <w:r w:rsidR="00AC1A13" w:rsidRPr="00292573">
              <w:rPr>
                <w:b/>
                <w:szCs w:val="28"/>
              </w:rPr>
              <w:t xml:space="preserve"> </w:t>
            </w:r>
            <w:proofErr w:type="gramStart"/>
            <w:r w:rsidR="00AC1A13" w:rsidRPr="00292573">
              <w:rPr>
                <w:b/>
                <w:szCs w:val="28"/>
              </w:rPr>
              <w:t xml:space="preserve">№ </w:t>
            </w:r>
            <w:r w:rsidRPr="00292573">
              <w:rPr>
                <w:b/>
                <w:szCs w:val="28"/>
              </w:rPr>
              <w:t xml:space="preserve"> 30</w:t>
            </w:r>
            <w:proofErr w:type="gramEnd"/>
            <w:r w:rsidR="00AC1A13" w:rsidRPr="00292573">
              <w:rPr>
                <w:b/>
                <w:szCs w:val="28"/>
              </w:rPr>
              <w:t>-п</w:t>
            </w:r>
          </w:p>
          <w:p w:rsidR="00AC1A13" w:rsidRPr="00292573" w:rsidRDefault="00AC1A13" w:rsidP="00FA4B11">
            <w:pPr>
              <w:pStyle w:val="a8"/>
              <w:jc w:val="both"/>
              <w:rPr>
                <w:szCs w:val="28"/>
                <w:u w:val="single"/>
              </w:rPr>
            </w:pPr>
          </w:p>
          <w:p w:rsidR="00AC1A13" w:rsidRPr="00292573" w:rsidRDefault="00AC1A13" w:rsidP="00FA4B11">
            <w:pPr>
              <w:shd w:val="clear" w:color="auto" w:fill="FFFFFF"/>
              <w:ind w:firstLine="600"/>
              <w:jc w:val="both"/>
              <w:rPr>
                <w:b/>
                <w:bCs/>
                <w:sz w:val="28"/>
                <w:szCs w:val="28"/>
              </w:rPr>
            </w:pPr>
            <w:r w:rsidRPr="00292573">
              <w:rPr>
                <w:b/>
                <w:bCs/>
                <w:sz w:val="28"/>
                <w:szCs w:val="28"/>
              </w:rPr>
              <w:t xml:space="preserve">Об утверждении Программы комплексного развития транспортной инфраструктуры муниципального образования </w:t>
            </w:r>
            <w:proofErr w:type="spellStart"/>
            <w:r w:rsidR="000C1DB9" w:rsidRPr="00292573">
              <w:rPr>
                <w:b/>
                <w:bCs/>
                <w:sz w:val="28"/>
                <w:szCs w:val="28"/>
              </w:rPr>
              <w:t>Ефремово-Зыковский</w:t>
            </w:r>
            <w:proofErr w:type="spellEnd"/>
            <w:r w:rsidR="000C1DB9" w:rsidRPr="00292573">
              <w:rPr>
                <w:b/>
                <w:bCs/>
                <w:sz w:val="28"/>
                <w:szCs w:val="28"/>
              </w:rPr>
              <w:t xml:space="preserve"> сельсовет</w:t>
            </w:r>
            <w:r w:rsidRPr="00292573">
              <w:rPr>
                <w:b/>
                <w:bCs/>
                <w:sz w:val="28"/>
                <w:szCs w:val="28"/>
              </w:rPr>
              <w:t xml:space="preserve"> </w:t>
            </w:r>
            <w:proofErr w:type="spellStart"/>
            <w:r w:rsidRPr="00292573">
              <w:rPr>
                <w:b/>
                <w:bCs/>
                <w:sz w:val="28"/>
                <w:szCs w:val="28"/>
              </w:rPr>
              <w:t>Пономаревского</w:t>
            </w:r>
            <w:proofErr w:type="spellEnd"/>
            <w:r w:rsidRPr="00292573">
              <w:rPr>
                <w:b/>
                <w:bCs/>
                <w:sz w:val="28"/>
                <w:szCs w:val="28"/>
              </w:rPr>
              <w:t xml:space="preserve"> района Оренбургской области на 2017-2033 годы</w:t>
            </w:r>
          </w:p>
          <w:p w:rsidR="00AC1A13" w:rsidRPr="00292573" w:rsidRDefault="00AC1A13" w:rsidP="00FA4B11">
            <w:pPr>
              <w:shd w:val="clear" w:color="auto" w:fill="FFFFFF"/>
              <w:jc w:val="both"/>
              <w:rPr>
                <w:sz w:val="28"/>
                <w:szCs w:val="28"/>
              </w:rPr>
            </w:pPr>
          </w:p>
        </w:tc>
        <w:tc>
          <w:tcPr>
            <w:tcW w:w="4658" w:type="dxa"/>
          </w:tcPr>
          <w:p w:rsidR="00AC1A13" w:rsidRPr="00292573" w:rsidRDefault="00AC1A13" w:rsidP="00FA4B11">
            <w:pPr>
              <w:jc w:val="center"/>
              <w:rPr>
                <w:b/>
                <w:sz w:val="28"/>
                <w:szCs w:val="28"/>
              </w:rPr>
            </w:pPr>
          </w:p>
        </w:tc>
      </w:tr>
    </w:tbl>
    <w:p w:rsidR="00AC1A13" w:rsidRPr="00292573" w:rsidRDefault="00AC1A13" w:rsidP="00AC1A13">
      <w:pPr>
        <w:shd w:val="clear" w:color="auto" w:fill="FFFFFF"/>
        <w:ind w:firstLine="708"/>
        <w:jc w:val="both"/>
        <w:rPr>
          <w:sz w:val="28"/>
          <w:szCs w:val="28"/>
        </w:rPr>
      </w:pPr>
    </w:p>
    <w:p w:rsidR="00AC1A13" w:rsidRPr="00292573" w:rsidRDefault="00AC1A13" w:rsidP="00AC1A13">
      <w:pPr>
        <w:shd w:val="clear" w:color="auto" w:fill="FFFFFF"/>
        <w:ind w:firstLine="708"/>
        <w:jc w:val="both"/>
        <w:rPr>
          <w:sz w:val="28"/>
          <w:szCs w:val="28"/>
        </w:rPr>
      </w:pPr>
      <w:r w:rsidRPr="00292573">
        <w:rPr>
          <w:sz w:val="28"/>
          <w:szCs w:val="28"/>
        </w:rPr>
        <w:t xml:space="preserve">В соответствии с Федеральным законом от 29 декабря 2014 года № 456-ФЗ «О внесении изменений в Градостроительный кодекс и отдельные законодательные акты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0C1DB9" w:rsidRPr="00292573">
        <w:rPr>
          <w:sz w:val="28"/>
          <w:szCs w:val="28"/>
        </w:rPr>
        <w:t>Ефремово-Зыковский</w:t>
      </w:r>
      <w:proofErr w:type="spellEnd"/>
      <w:r w:rsidRPr="00292573">
        <w:rPr>
          <w:bCs/>
          <w:sz w:val="28"/>
          <w:szCs w:val="28"/>
        </w:rPr>
        <w:t xml:space="preserve"> сельсовет </w:t>
      </w:r>
      <w:proofErr w:type="spellStart"/>
      <w:r w:rsidRPr="00292573">
        <w:rPr>
          <w:bCs/>
          <w:sz w:val="28"/>
          <w:szCs w:val="28"/>
        </w:rPr>
        <w:t>Пономаревского</w:t>
      </w:r>
      <w:proofErr w:type="spellEnd"/>
      <w:r w:rsidRPr="00292573">
        <w:rPr>
          <w:bCs/>
          <w:sz w:val="28"/>
          <w:szCs w:val="28"/>
        </w:rPr>
        <w:t xml:space="preserve"> района Оренбургской области</w:t>
      </w:r>
      <w:r w:rsidRPr="00292573">
        <w:rPr>
          <w:sz w:val="28"/>
          <w:szCs w:val="28"/>
        </w:rPr>
        <w:t xml:space="preserve">, </w:t>
      </w:r>
    </w:p>
    <w:p w:rsidR="00AC1A13" w:rsidRPr="00292573" w:rsidRDefault="00AC1A13" w:rsidP="00AC1A13">
      <w:pPr>
        <w:shd w:val="clear" w:color="auto" w:fill="FFFFFF"/>
        <w:ind w:firstLine="708"/>
        <w:jc w:val="both"/>
        <w:rPr>
          <w:sz w:val="28"/>
          <w:szCs w:val="28"/>
        </w:rPr>
      </w:pPr>
      <w:r w:rsidRPr="00292573">
        <w:rPr>
          <w:sz w:val="28"/>
          <w:szCs w:val="28"/>
        </w:rPr>
        <w:t xml:space="preserve">1. Утвердить Программу комплексного развития транспортной инфраструктуры муниципального образования </w:t>
      </w:r>
      <w:proofErr w:type="spellStart"/>
      <w:r w:rsidR="000C1DB9" w:rsidRPr="00292573">
        <w:rPr>
          <w:sz w:val="28"/>
          <w:szCs w:val="28"/>
        </w:rPr>
        <w:t>Ефремово-Зыковский</w:t>
      </w:r>
      <w:proofErr w:type="spellEnd"/>
      <w:r w:rsidRPr="00292573">
        <w:rPr>
          <w:bCs/>
          <w:sz w:val="28"/>
          <w:szCs w:val="28"/>
        </w:rPr>
        <w:t xml:space="preserve"> сельсовет </w:t>
      </w:r>
      <w:proofErr w:type="spellStart"/>
      <w:r w:rsidRPr="00292573">
        <w:rPr>
          <w:bCs/>
          <w:sz w:val="28"/>
          <w:szCs w:val="28"/>
        </w:rPr>
        <w:t>Пономаревского</w:t>
      </w:r>
      <w:proofErr w:type="spellEnd"/>
      <w:r w:rsidRPr="00292573">
        <w:rPr>
          <w:bCs/>
          <w:sz w:val="28"/>
          <w:szCs w:val="28"/>
        </w:rPr>
        <w:t xml:space="preserve"> района Оренбургской области</w:t>
      </w:r>
      <w:r w:rsidRPr="00292573">
        <w:rPr>
          <w:sz w:val="28"/>
          <w:szCs w:val="28"/>
        </w:rPr>
        <w:t xml:space="preserve"> на 2017-2033 годы согласно приложению.</w:t>
      </w:r>
    </w:p>
    <w:p w:rsidR="00AC1A13" w:rsidRPr="00292573" w:rsidRDefault="00AC1A13" w:rsidP="00AC1A13">
      <w:pPr>
        <w:shd w:val="clear" w:color="auto" w:fill="FFFFFF"/>
        <w:ind w:left="708"/>
        <w:jc w:val="both"/>
        <w:rPr>
          <w:sz w:val="28"/>
          <w:szCs w:val="28"/>
        </w:rPr>
      </w:pPr>
      <w:r w:rsidRPr="00292573">
        <w:rPr>
          <w:sz w:val="28"/>
          <w:szCs w:val="28"/>
        </w:rPr>
        <w:t>2. Контроль за выполнением настоящего постановления оставляю за собой.</w:t>
      </w:r>
      <w:r w:rsidRPr="00292573">
        <w:rPr>
          <w:sz w:val="28"/>
          <w:szCs w:val="28"/>
        </w:rPr>
        <w:br/>
        <w:t>3. Настоящее постановление вступает в силу со дня его обнародования.</w:t>
      </w:r>
    </w:p>
    <w:p w:rsidR="00AC1A13" w:rsidRPr="00292573" w:rsidRDefault="00AC1A13" w:rsidP="00AC1A13">
      <w:pPr>
        <w:shd w:val="clear" w:color="auto" w:fill="FFFFFF"/>
        <w:jc w:val="both"/>
        <w:rPr>
          <w:sz w:val="28"/>
          <w:szCs w:val="28"/>
        </w:rPr>
      </w:pPr>
      <w:r w:rsidRPr="00292573">
        <w:rPr>
          <w:sz w:val="28"/>
          <w:szCs w:val="28"/>
        </w:rPr>
        <w:t> </w:t>
      </w:r>
    </w:p>
    <w:p w:rsidR="00AC1A13" w:rsidRPr="00292573" w:rsidRDefault="00AC1A13" w:rsidP="00AC1A13">
      <w:pPr>
        <w:shd w:val="clear" w:color="auto" w:fill="FFFFFF"/>
        <w:jc w:val="both"/>
        <w:rPr>
          <w:sz w:val="28"/>
          <w:szCs w:val="28"/>
        </w:rPr>
      </w:pPr>
    </w:p>
    <w:p w:rsidR="00AC1A13" w:rsidRPr="00292573" w:rsidRDefault="00AC1A13" w:rsidP="00AC1A13">
      <w:pPr>
        <w:shd w:val="clear" w:color="auto" w:fill="FFFFFF"/>
        <w:jc w:val="both"/>
        <w:rPr>
          <w:sz w:val="28"/>
          <w:szCs w:val="28"/>
        </w:rPr>
      </w:pPr>
    </w:p>
    <w:p w:rsidR="00AC1A13" w:rsidRPr="00292573" w:rsidRDefault="00AC1A13" w:rsidP="00AC1A13">
      <w:pPr>
        <w:shd w:val="clear" w:color="auto" w:fill="FFFFFF"/>
        <w:rPr>
          <w:sz w:val="28"/>
          <w:szCs w:val="28"/>
        </w:rPr>
      </w:pPr>
      <w:r w:rsidRPr="00292573">
        <w:rPr>
          <w:sz w:val="28"/>
          <w:szCs w:val="28"/>
        </w:rPr>
        <w:t>Глава администрации</w:t>
      </w:r>
    </w:p>
    <w:p w:rsidR="00AC1A13" w:rsidRPr="00292573" w:rsidRDefault="00AC1A13" w:rsidP="00AC1A13">
      <w:pPr>
        <w:shd w:val="clear" w:color="auto" w:fill="FFFFFF"/>
        <w:rPr>
          <w:sz w:val="28"/>
          <w:szCs w:val="28"/>
        </w:rPr>
      </w:pPr>
      <w:proofErr w:type="gramStart"/>
      <w:r w:rsidRPr="00292573">
        <w:rPr>
          <w:sz w:val="28"/>
          <w:szCs w:val="28"/>
        </w:rPr>
        <w:t>муниципального</w:t>
      </w:r>
      <w:proofErr w:type="gramEnd"/>
      <w:r w:rsidRPr="00292573">
        <w:rPr>
          <w:sz w:val="28"/>
          <w:szCs w:val="28"/>
        </w:rPr>
        <w:t xml:space="preserve"> образования</w:t>
      </w:r>
    </w:p>
    <w:p w:rsidR="00AC1A13" w:rsidRPr="00292573" w:rsidRDefault="000C1DB9" w:rsidP="00AC1A13">
      <w:pPr>
        <w:shd w:val="clear" w:color="auto" w:fill="FFFFFF"/>
        <w:rPr>
          <w:sz w:val="28"/>
          <w:szCs w:val="28"/>
        </w:rPr>
      </w:pPr>
      <w:proofErr w:type="spellStart"/>
      <w:r w:rsidRPr="00292573">
        <w:rPr>
          <w:sz w:val="28"/>
          <w:szCs w:val="28"/>
        </w:rPr>
        <w:t>Ефремово-Зыковский</w:t>
      </w:r>
      <w:proofErr w:type="spellEnd"/>
      <w:r w:rsidRPr="00292573">
        <w:rPr>
          <w:sz w:val="28"/>
          <w:szCs w:val="28"/>
        </w:rPr>
        <w:t xml:space="preserve"> сельсовет                                                  В.В. Чегодаев</w:t>
      </w:r>
    </w:p>
    <w:p w:rsidR="00AC1A13" w:rsidRPr="00292573" w:rsidRDefault="00AC1A13" w:rsidP="00AC1A13">
      <w:pPr>
        <w:rPr>
          <w:sz w:val="28"/>
          <w:szCs w:val="28"/>
        </w:rPr>
      </w:pPr>
    </w:p>
    <w:p w:rsidR="00AC1A13" w:rsidRPr="00292573" w:rsidRDefault="00292573" w:rsidP="00AC1A13">
      <w:pPr>
        <w:rPr>
          <w:sz w:val="28"/>
          <w:szCs w:val="28"/>
        </w:rPr>
      </w:pPr>
      <w:r>
        <w:rPr>
          <w:sz w:val="28"/>
          <w:szCs w:val="28"/>
        </w:rPr>
        <w:t>Р</w:t>
      </w:r>
      <w:r w:rsidR="00AC1A13" w:rsidRPr="00292573">
        <w:rPr>
          <w:sz w:val="28"/>
          <w:szCs w:val="28"/>
        </w:rPr>
        <w:t>азослано: прокуратуру, в дело</w:t>
      </w:r>
    </w:p>
    <w:p w:rsidR="00AC1A13" w:rsidRPr="00F1433C" w:rsidRDefault="00AC1A13" w:rsidP="00AC1A13">
      <w:pPr>
        <w:ind w:left="5812"/>
        <w:jc w:val="center"/>
      </w:pPr>
    </w:p>
    <w:tbl>
      <w:tblPr>
        <w:tblpPr w:leftFromText="180" w:rightFromText="180" w:vertAnchor="text" w:horzAnchor="margin" w:tblpXSpec="right" w:tblpY="2"/>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tblGrid>
      <w:tr w:rsidR="00AC1A13" w:rsidRPr="00F1433C" w:rsidTr="00FA4B11">
        <w:trPr>
          <w:trHeight w:val="1263"/>
        </w:trPr>
        <w:tc>
          <w:tcPr>
            <w:tcW w:w="5387" w:type="dxa"/>
            <w:tcBorders>
              <w:top w:val="nil"/>
              <w:left w:val="nil"/>
              <w:bottom w:val="nil"/>
              <w:right w:val="nil"/>
            </w:tcBorders>
          </w:tcPr>
          <w:p w:rsidR="00AC1A13" w:rsidRPr="00F1433C" w:rsidRDefault="00AC1A13" w:rsidP="00FA4B11">
            <w:pPr>
              <w:pStyle w:val="ConsPlusTitle"/>
              <w:widowControl/>
              <w:jc w:val="right"/>
              <w:rPr>
                <w:rFonts w:ascii="Times New Roman" w:hAnsi="Times New Roman" w:cs="Times New Roman"/>
                <w:sz w:val="24"/>
                <w:szCs w:val="24"/>
              </w:rPr>
            </w:pPr>
            <w:r w:rsidRPr="00F1433C">
              <w:rPr>
                <w:rFonts w:ascii="Times New Roman" w:hAnsi="Times New Roman" w:cs="Times New Roman"/>
                <w:sz w:val="24"/>
                <w:szCs w:val="24"/>
              </w:rPr>
              <w:t>Приложение</w:t>
            </w:r>
          </w:p>
          <w:p w:rsidR="00AC1A13" w:rsidRPr="00F1433C" w:rsidRDefault="00AC1A13" w:rsidP="00FA4B11">
            <w:pPr>
              <w:pStyle w:val="ConsPlusTitle"/>
              <w:widowControl/>
              <w:jc w:val="right"/>
              <w:rPr>
                <w:rFonts w:ascii="Times New Roman" w:hAnsi="Times New Roman" w:cs="Times New Roman"/>
                <w:sz w:val="24"/>
                <w:szCs w:val="24"/>
              </w:rPr>
            </w:pPr>
            <w:proofErr w:type="gramStart"/>
            <w:r w:rsidRPr="00F1433C">
              <w:rPr>
                <w:rFonts w:ascii="Times New Roman" w:hAnsi="Times New Roman" w:cs="Times New Roman"/>
                <w:sz w:val="24"/>
                <w:szCs w:val="24"/>
              </w:rPr>
              <w:t>к</w:t>
            </w:r>
            <w:proofErr w:type="gramEnd"/>
            <w:r w:rsidRPr="00F1433C">
              <w:rPr>
                <w:rFonts w:ascii="Times New Roman" w:hAnsi="Times New Roman" w:cs="Times New Roman"/>
                <w:sz w:val="24"/>
                <w:szCs w:val="24"/>
              </w:rPr>
              <w:t xml:space="preserve"> постановлению администрации муниципального образования</w:t>
            </w:r>
          </w:p>
          <w:p w:rsidR="00AC1A13" w:rsidRPr="00F1433C" w:rsidRDefault="00FA4B11" w:rsidP="00FA4B11">
            <w:pPr>
              <w:pStyle w:val="ConsPlusTitle"/>
              <w:widowControl/>
              <w:jc w:val="right"/>
              <w:rPr>
                <w:rFonts w:ascii="Times New Roman" w:eastAsia="Times New Roman" w:hAnsi="Times New Roman" w:cs="Times New Roman"/>
                <w:bCs w:val="0"/>
                <w:sz w:val="24"/>
                <w:szCs w:val="24"/>
              </w:rPr>
            </w:pPr>
            <w:proofErr w:type="spellStart"/>
            <w:r>
              <w:rPr>
                <w:rFonts w:ascii="Times New Roman" w:hAnsi="Times New Roman" w:cs="Times New Roman"/>
                <w:bCs w:val="0"/>
                <w:sz w:val="24"/>
                <w:szCs w:val="24"/>
              </w:rPr>
              <w:t>Ефремово-Зыковский</w:t>
            </w:r>
            <w:proofErr w:type="spellEnd"/>
            <w:r w:rsidR="00AC1A13" w:rsidRPr="00F1433C">
              <w:rPr>
                <w:rFonts w:ascii="Times New Roman" w:eastAsia="Times New Roman" w:hAnsi="Times New Roman" w:cs="Times New Roman"/>
                <w:bCs w:val="0"/>
                <w:sz w:val="24"/>
                <w:szCs w:val="24"/>
              </w:rPr>
              <w:t xml:space="preserve"> сельсове</w:t>
            </w:r>
            <w:r w:rsidR="00AC1A13" w:rsidRPr="00F1433C">
              <w:rPr>
                <w:rFonts w:ascii="Times New Roman" w:hAnsi="Times New Roman" w:cs="Times New Roman"/>
                <w:bCs w:val="0"/>
                <w:sz w:val="24"/>
                <w:szCs w:val="24"/>
              </w:rPr>
              <w:t>т</w:t>
            </w:r>
            <w:r w:rsidR="00AC1A13" w:rsidRPr="00F1433C">
              <w:rPr>
                <w:rFonts w:ascii="Times New Roman" w:eastAsia="Times New Roman" w:hAnsi="Times New Roman" w:cs="Times New Roman"/>
                <w:bCs w:val="0"/>
                <w:sz w:val="24"/>
                <w:szCs w:val="24"/>
              </w:rPr>
              <w:t xml:space="preserve"> </w:t>
            </w:r>
          </w:p>
          <w:p w:rsidR="00AC1A13" w:rsidRPr="00F1433C" w:rsidRDefault="00AC1A13" w:rsidP="00FA4B11">
            <w:pPr>
              <w:pStyle w:val="ConsPlusTitle"/>
              <w:widowControl/>
              <w:jc w:val="right"/>
              <w:rPr>
                <w:rFonts w:ascii="Times New Roman" w:eastAsia="Times New Roman" w:hAnsi="Times New Roman" w:cs="Times New Roman"/>
                <w:bCs w:val="0"/>
                <w:sz w:val="24"/>
                <w:szCs w:val="24"/>
              </w:rPr>
            </w:pPr>
            <w:proofErr w:type="spellStart"/>
            <w:r w:rsidRPr="00F1433C">
              <w:rPr>
                <w:rFonts w:ascii="Times New Roman" w:hAnsi="Times New Roman" w:cs="Times New Roman"/>
                <w:bCs w:val="0"/>
                <w:sz w:val="24"/>
                <w:szCs w:val="24"/>
              </w:rPr>
              <w:t>Пономар</w:t>
            </w:r>
            <w:r w:rsidRPr="00F1433C">
              <w:rPr>
                <w:rFonts w:ascii="Times New Roman" w:eastAsia="Times New Roman" w:hAnsi="Times New Roman" w:cs="Times New Roman"/>
                <w:bCs w:val="0"/>
                <w:sz w:val="24"/>
                <w:szCs w:val="24"/>
              </w:rPr>
              <w:t>евского</w:t>
            </w:r>
            <w:proofErr w:type="spellEnd"/>
            <w:r w:rsidRPr="00F1433C">
              <w:rPr>
                <w:rFonts w:ascii="Times New Roman" w:eastAsia="Times New Roman" w:hAnsi="Times New Roman" w:cs="Times New Roman"/>
                <w:bCs w:val="0"/>
                <w:sz w:val="24"/>
                <w:szCs w:val="24"/>
              </w:rPr>
              <w:t xml:space="preserve"> района </w:t>
            </w:r>
          </w:p>
          <w:p w:rsidR="00AC1A13" w:rsidRPr="00F1433C" w:rsidRDefault="00AC1A13" w:rsidP="00FA4B11">
            <w:pPr>
              <w:pStyle w:val="ConsPlusTitle"/>
              <w:widowControl/>
              <w:jc w:val="right"/>
              <w:rPr>
                <w:rFonts w:ascii="Times New Roman" w:hAnsi="Times New Roman" w:cs="Times New Roman"/>
                <w:sz w:val="24"/>
                <w:szCs w:val="24"/>
              </w:rPr>
            </w:pPr>
            <w:r w:rsidRPr="00F1433C">
              <w:rPr>
                <w:rFonts w:ascii="Times New Roman" w:hAnsi="Times New Roman" w:cs="Times New Roman"/>
                <w:bCs w:val="0"/>
                <w:sz w:val="24"/>
                <w:szCs w:val="24"/>
              </w:rPr>
              <w:t>Оренбургской области</w:t>
            </w:r>
            <w:r w:rsidRPr="00F1433C">
              <w:rPr>
                <w:rFonts w:ascii="Times New Roman" w:hAnsi="Times New Roman" w:cs="Times New Roman"/>
                <w:sz w:val="24"/>
                <w:szCs w:val="24"/>
              </w:rPr>
              <w:t xml:space="preserve"> </w:t>
            </w:r>
          </w:p>
          <w:p w:rsidR="00AC1A13" w:rsidRPr="00F1433C" w:rsidRDefault="00FE7ABB" w:rsidP="00FA4B11">
            <w:pPr>
              <w:pStyle w:val="ConsPlusTitle"/>
              <w:widowControl/>
              <w:jc w:val="right"/>
              <w:rPr>
                <w:rFonts w:ascii="Times New Roman" w:hAnsi="Times New Roman" w:cs="Times New Roman"/>
                <w:sz w:val="24"/>
                <w:szCs w:val="24"/>
              </w:rPr>
            </w:pPr>
            <w:r w:rsidRPr="00FE7ABB">
              <w:rPr>
                <w:rFonts w:ascii="Times New Roman" w:hAnsi="Times New Roman" w:cs="Times New Roman"/>
                <w:sz w:val="24"/>
                <w:szCs w:val="24"/>
              </w:rPr>
              <w:t>10.08.2017</w:t>
            </w:r>
            <w:r w:rsidR="00AC1A13" w:rsidRPr="00FE7ABB">
              <w:rPr>
                <w:rFonts w:ascii="Times New Roman" w:hAnsi="Times New Roman" w:cs="Times New Roman"/>
                <w:sz w:val="24"/>
                <w:szCs w:val="24"/>
              </w:rPr>
              <w:t xml:space="preserve"> №</w:t>
            </w:r>
            <w:r w:rsidRPr="00FE7ABB">
              <w:rPr>
                <w:rFonts w:ascii="Times New Roman" w:hAnsi="Times New Roman" w:cs="Times New Roman"/>
                <w:sz w:val="24"/>
                <w:szCs w:val="24"/>
              </w:rPr>
              <w:t xml:space="preserve"> 30</w:t>
            </w:r>
            <w:r w:rsidR="00AC1A13" w:rsidRPr="00FE7ABB">
              <w:rPr>
                <w:rFonts w:ascii="Times New Roman" w:hAnsi="Times New Roman" w:cs="Times New Roman"/>
                <w:sz w:val="24"/>
                <w:szCs w:val="24"/>
              </w:rPr>
              <w:t>-п</w:t>
            </w:r>
          </w:p>
          <w:p w:rsidR="00AC1A13" w:rsidRPr="00F1433C" w:rsidRDefault="00AC1A13" w:rsidP="00FA4B11">
            <w:pPr>
              <w:pStyle w:val="ConsPlusTitle"/>
              <w:widowControl/>
              <w:jc w:val="center"/>
              <w:rPr>
                <w:rFonts w:ascii="Times New Roman" w:hAnsi="Times New Roman" w:cs="Times New Roman"/>
                <w:sz w:val="24"/>
                <w:szCs w:val="24"/>
              </w:rPr>
            </w:pPr>
          </w:p>
        </w:tc>
      </w:tr>
    </w:tbl>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firstLine="480"/>
        <w:jc w:val="center"/>
        <w:rPr>
          <w:b/>
          <w:sz w:val="32"/>
          <w:szCs w:val="32"/>
        </w:rPr>
      </w:pPr>
    </w:p>
    <w:p w:rsidR="00AC1A13" w:rsidRPr="00F1433C" w:rsidRDefault="00AC1A13" w:rsidP="00AC1A13">
      <w:pPr>
        <w:ind w:firstLine="480"/>
        <w:jc w:val="center"/>
        <w:rPr>
          <w:b/>
          <w:sz w:val="32"/>
          <w:szCs w:val="32"/>
        </w:rPr>
      </w:pPr>
    </w:p>
    <w:p w:rsidR="00AC1A13" w:rsidRPr="00F1433C" w:rsidRDefault="00AC1A13" w:rsidP="00AC1A13">
      <w:pPr>
        <w:ind w:firstLine="480"/>
        <w:jc w:val="center"/>
        <w:rPr>
          <w:b/>
          <w:sz w:val="32"/>
          <w:szCs w:val="32"/>
        </w:rPr>
      </w:pPr>
      <w:r w:rsidRPr="00F1433C">
        <w:rPr>
          <w:b/>
          <w:sz w:val="32"/>
          <w:szCs w:val="32"/>
        </w:rPr>
        <w:t xml:space="preserve">Программа </w:t>
      </w:r>
    </w:p>
    <w:p w:rsidR="00AC1A13" w:rsidRPr="00F1433C" w:rsidRDefault="00AC1A13" w:rsidP="00AC1A13">
      <w:pPr>
        <w:ind w:firstLine="480"/>
        <w:jc w:val="center"/>
        <w:rPr>
          <w:b/>
          <w:sz w:val="32"/>
          <w:szCs w:val="32"/>
        </w:rPr>
      </w:pPr>
      <w:proofErr w:type="gramStart"/>
      <w:r w:rsidRPr="00F1433C">
        <w:rPr>
          <w:b/>
          <w:sz w:val="32"/>
          <w:szCs w:val="32"/>
        </w:rPr>
        <w:t>комплексного</w:t>
      </w:r>
      <w:proofErr w:type="gramEnd"/>
      <w:r w:rsidRPr="00F1433C">
        <w:rPr>
          <w:b/>
          <w:sz w:val="32"/>
          <w:szCs w:val="32"/>
        </w:rPr>
        <w:t xml:space="preserve"> развития транспортной инфраструктуры муниципального образования </w:t>
      </w:r>
    </w:p>
    <w:p w:rsidR="00AC1A13" w:rsidRPr="00F1433C" w:rsidRDefault="00FA4B11" w:rsidP="00AC1A13">
      <w:pPr>
        <w:ind w:firstLine="480"/>
        <w:jc w:val="center"/>
        <w:rPr>
          <w:b/>
          <w:sz w:val="32"/>
          <w:szCs w:val="32"/>
        </w:rPr>
      </w:pPr>
      <w:proofErr w:type="spellStart"/>
      <w:r>
        <w:rPr>
          <w:b/>
          <w:bCs/>
          <w:sz w:val="32"/>
          <w:szCs w:val="32"/>
        </w:rPr>
        <w:t>Ефремовро-Зыковский</w:t>
      </w:r>
      <w:proofErr w:type="spellEnd"/>
      <w:r w:rsidR="00AC1A13" w:rsidRPr="00F1433C">
        <w:rPr>
          <w:b/>
          <w:bCs/>
          <w:sz w:val="32"/>
          <w:szCs w:val="32"/>
        </w:rPr>
        <w:t xml:space="preserve"> сельсовет </w:t>
      </w:r>
      <w:proofErr w:type="spellStart"/>
      <w:r w:rsidR="00AC1A13" w:rsidRPr="00F1433C">
        <w:rPr>
          <w:b/>
          <w:bCs/>
          <w:sz w:val="32"/>
          <w:szCs w:val="32"/>
        </w:rPr>
        <w:t>Пономаревского</w:t>
      </w:r>
      <w:proofErr w:type="spellEnd"/>
      <w:r w:rsidR="00AC1A13" w:rsidRPr="00F1433C">
        <w:rPr>
          <w:b/>
          <w:bCs/>
          <w:sz w:val="32"/>
          <w:szCs w:val="32"/>
        </w:rPr>
        <w:t xml:space="preserve"> района Оренбургской области</w:t>
      </w:r>
      <w:r w:rsidR="00AC1A13" w:rsidRPr="00F1433C">
        <w:rPr>
          <w:b/>
          <w:sz w:val="32"/>
          <w:szCs w:val="32"/>
        </w:rPr>
        <w:t xml:space="preserve"> на 2017-2033 годы</w:t>
      </w:r>
    </w:p>
    <w:p w:rsidR="00AC1A13" w:rsidRPr="00F1433C" w:rsidRDefault="00AC1A13" w:rsidP="00AC1A13">
      <w:pPr>
        <w:jc w:val="center"/>
        <w:rPr>
          <w:sz w:val="32"/>
          <w:szCs w:val="32"/>
        </w:rPr>
      </w:pPr>
    </w:p>
    <w:p w:rsidR="00AC1A13" w:rsidRPr="00F1433C" w:rsidRDefault="00AC1A13" w:rsidP="00AC1A13">
      <w:pPr>
        <w:jc w:val="center"/>
        <w:rPr>
          <w:sz w:val="32"/>
          <w:szCs w:val="32"/>
        </w:rPr>
      </w:pPr>
    </w:p>
    <w:p w:rsidR="00AC1A13" w:rsidRPr="00F1433C" w:rsidRDefault="00AC1A13" w:rsidP="00AC1A13">
      <w:pPr>
        <w:autoSpaceDN w:val="0"/>
        <w:adjustRightInd w:val="0"/>
        <w:jc w:val="center"/>
        <w:outlineLvl w:val="1"/>
        <w:rPr>
          <w:b/>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jc w:val="center"/>
        <w:rPr>
          <w:b/>
          <w:bCs/>
          <w:color w:val="242424"/>
        </w:rPr>
      </w:pPr>
      <w:r>
        <w:rPr>
          <w:b/>
          <w:bCs/>
          <w:color w:val="242424"/>
        </w:rPr>
        <w:br w:type="page"/>
      </w:r>
      <w:r w:rsidRPr="00F1433C">
        <w:rPr>
          <w:b/>
          <w:bCs/>
          <w:color w:val="242424"/>
        </w:rPr>
        <w:lastRenderedPageBreak/>
        <w:t>СОДЕРЖАНИЕ</w:t>
      </w:r>
    </w:p>
    <w:p w:rsidR="00AC1A13" w:rsidRPr="00F1433C" w:rsidRDefault="00AC1A13" w:rsidP="00AC1A13">
      <w:pPr>
        <w:pStyle w:val="a3"/>
        <w:spacing w:before="0" w:beforeAutospacing="0" w:after="0" w:afterAutospacing="0"/>
        <w:jc w:val="both"/>
        <w:rPr>
          <w:b/>
          <w:bCs/>
        </w:rPr>
      </w:pPr>
      <w:r w:rsidRPr="00F1433C">
        <w:rPr>
          <w:b/>
          <w:bCs/>
        </w:rPr>
        <w:t xml:space="preserve">Введение </w:t>
      </w:r>
    </w:p>
    <w:p w:rsidR="00AC1A13" w:rsidRPr="00F1433C" w:rsidRDefault="00AC1A13" w:rsidP="00AC1A13">
      <w:pPr>
        <w:pStyle w:val="a3"/>
        <w:spacing w:before="0" w:beforeAutospacing="0" w:after="0" w:afterAutospacing="0"/>
        <w:jc w:val="both"/>
        <w:rPr>
          <w:b/>
          <w:bCs/>
        </w:rPr>
      </w:pPr>
    </w:p>
    <w:p w:rsidR="00AC1A13" w:rsidRPr="00F1433C" w:rsidRDefault="00AC1A13" w:rsidP="00AC1A13">
      <w:pPr>
        <w:pStyle w:val="a3"/>
        <w:spacing w:before="0" w:beforeAutospacing="0" w:after="0" w:afterAutospacing="0"/>
        <w:jc w:val="both"/>
      </w:pPr>
      <w:r w:rsidRPr="00F1433C">
        <w:t>1. Паспорт программы</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 xml:space="preserve">2. Характеристика существующего состояния </w:t>
      </w:r>
      <w:r>
        <w:t xml:space="preserve">транспортной инфраструктуры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3. Прогноз транспортного спроса, изменения о</w:t>
      </w:r>
      <w:r>
        <w:t>бъемов и характера передвижения</w:t>
      </w:r>
      <w:r w:rsidRPr="00F1433C">
        <w:t xml:space="preserve"> населения и </w:t>
      </w:r>
      <w:r>
        <w:t xml:space="preserve">перевозов грузов </w:t>
      </w:r>
      <w:r w:rsidRPr="00F1433C">
        <w:t xml:space="preserve">на территории МО </w:t>
      </w:r>
      <w:proofErr w:type="spellStart"/>
      <w:r w:rsidR="00FA4B11">
        <w:t>Ефремово-Зыковский</w:t>
      </w:r>
      <w:proofErr w:type="spellEnd"/>
      <w:r w:rsidRPr="00F1433C">
        <w:rPr>
          <w:bCs/>
        </w:rPr>
        <w:t xml:space="preserve"> сельсовет.</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4. Принципиальные варианты развития и оценка по целевым показателям развития транспортной инфраструктуры.</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t>5.</w:t>
      </w:r>
      <w:r w:rsidRPr="00F1433C">
        <w:t xml:space="preserve"> Перечень и очередность </w:t>
      </w:r>
      <w:proofErr w:type="gramStart"/>
      <w:r w:rsidRPr="00F1433C">
        <w:t>реализации  мероприятий</w:t>
      </w:r>
      <w:proofErr w:type="gramEnd"/>
      <w:r w:rsidRPr="00F1433C">
        <w:t xml:space="preserve"> по развитию транспортной инфраструктуры поселения.</w:t>
      </w:r>
    </w:p>
    <w:p w:rsidR="00AC1A13" w:rsidRDefault="00AC1A13" w:rsidP="00AC1A13">
      <w:pPr>
        <w:jc w:val="both"/>
      </w:pPr>
    </w:p>
    <w:p w:rsidR="00AC1A13" w:rsidRPr="00F1433C" w:rsidRDefault="00AC1A13" w:rsidP="00AC1A13">
      <w:pPr>
        <w:jc w:val="both"/>
      </w:pPr>
      <w:r w:rsidRPr="00F1433C">
        <w:t>6. Анализ рисков реализации Программы и описание мер управления рисками.</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 xml:space="preserve">7. Оценка объемов и источников финансирования мероприятий развития транспортной инфраструктуры поселения. </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 xml:space="preserve">8. Оценка эффективности </w:t>
      </w:r>
      <w:proofErr w:type="gramStart"/>
      <w:r w:rsidRPr="00F1433C">
        <w:t>мероприятий  развития</w:t>
      </w:r>
      <w:proofErr w:type="gramEnd"/>
      <w:r w:rsidRPr="00F1433C">
        <w:t xml:space="preserve"> транспортной инфраструктуры.</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9. Предложение по институциональным преобразованиям, сов</w:t>
      </w:r>
      <w:r>
        <w:t xml:space="preserve">ершенствованию </w:t>
      </w:r>
      <w:r w:rsidRPr="00F1433C">
        <w:t>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AC1A13" w:rsidRPr="00F1433C" w:rsidRDefault="00AC1A13" w:rsidP="00AC1A13">
      <w:pPr>
        <w:pStyle w:val="a3"/>
        <w:spacing w:before="0" w:beforeAutospacing="0" w:after="0" w:afterAutospacing="0"/>
        <w:jc w:val="both"/>
        <w:rPr>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bookmarkStart w:id="0" w:name="_GoBack"/>
      <w:bookmarkEnd w:id="0"/>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jc w:val="center"/>
        <w:rPr>
          <w:b/>
          <w:bCs/>
          <w:color w:val="242424"/>
        </w:rPr>
      </w:pPr>
      <w:r>
        <w:rPr>
          <w:b/>
          <w:bCs/>
          <w:color w:val="242424"/>
        </w:rPr>
        <w:br w:type="page"/>
      </w:r>
      <w:r w:rsidRPr="00F1433C">
        <w:rPr>
          <w:b/>
          <w:bCs/>
          <w:color w:val="242424"/>
        </w:rPr>
        <w:lastRenderedPageBreak/>
        <w:t>ВВЕДЕНИЕ</w:t>
      </w:r>
    </w:p>
    <w:p w:rsidR="00AC1A13" w:rsidRPr="00F1433C" w:rsidRDefault="00AC1A13" w:rsidP="00AC1A13">
      <w:pPr>
        <w:pStyle w:val="a3"/>
        <w:spacing w:before="0" w:beforeAutospacing="0" w:after="0" w:afterAutospacing="0"/>
        <w:jc w:val="center"/>
        <w:rPr>
          <w:color w:val="242424"/>
        </w:rPr>
      </w:pPr>
    </w:p>
    <w:p w:rsidR="00AC1A13" w:rsidRPr="00F1433C" w:rsidRDefault="00AC1A13" w:rsidP="00AC1A13">
      <w:pPr>
        <w:pStyle w:val="2"/>
        <w:spacing w:after="0" w:line="240" w:lineRule="auto"/>
        <w:ind w:left="0" w:firstLine="709"/>
        <w:jc w:val="both"/>
      </w:pPr>
      <w:r w:rsidRPr="00F1433C">
        <w:t xml:space="preserve">Одним из основополагающих условий </w:t>
      </w:r>
      <w:proofErr w:type="gramStart"/>
      <w:r w:rsidRPr="00F1433C">
        <w:t>развития  поселения</w:t>
      </w:r>
      <w:proofErr w:type="gramEnd"/>
      <w:r w:rsidRPr="00F1433C">
        <w:t xml:space="preserve">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AC1A13" w:rsidRPr="00F1433C" w:rsidRDefault="00AC1A13" w:rsidP="00AC1A13">
      <w:pPr>
        <w:pStyle w:val="2"/>
        <w:spacing w:after="0" w:line="240" w:lineRule="auto"/>
        <w:ind w:left="0" w:firstLine="709"/>
        <w:jc w:val="both"/>
      </w:pPr>
      <w:r w:rsidRPr="00F1433C">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AC1A13" w:rsidRPr="00F1433C" w:rsidRDefault="00AC1A13" w:rsidP="00AC1A13">
      <w:pPr>
        <w:pStyle w:val="2"/>
        <w:numPr>
          <w:ilvl w:val="0"/>
          <w:numId w:val="7"/>
        </w:numPr>
        <w:tabs>
          <w:tab w:val="clear" w:pos="1260"/>
          <w:tab w:val="num" w:pos="1080"/>
        </w:tabs>
        <w:spacing w:after="0" w:line="240" w:lineRule="auto"/>
        <w:ind w:left="0" w:firstLine="709"/>
        <w:jc w:val="both"/>
      </w:pPr>
      <w:proofErr w:type="gramStart"/>
      <w:r w:rsidRPr="00F1433C">
        <w:t>демографическое</w:t>
      </w:r>
      <w:proofErr w:type="gramEnd"/>
      <w:r w:rsidRPr="00F1433C">
        <w:t xml:space="preserve"> развитие;</w:t>
      </w:r>
    </w:p>
    <w:p w:rsidR="00AC1A13" w:rsidRPr="00F1433C" w:rsidRDefault="00AC1A13" w:rsidP="00AC1A13">
      <w:pPr>
        <w:pStyle w:val="2"/>
        <w:numPr>
          <w:ilvl w:val="0"/>
          <w:numId w:val="7"/>
        </w:numPr>
        <w:tabs>
          <w:tab w:val="clear" w:pos="1260"/>
          <w:tab w:val="num" w:pos="1080"/>
        </w:tabs>
        <w:spacing w:after="0" w:line="240" w:lineRule="auto"/>
        <w:ind w:left="0" w:firstLine="709"/>
        <w:jc w:val="both"/>
      </w:pPr>
      <w:proofErr w:type="gramStart"/>
      <w:r w:rsidRPr="00F1433C">
        <w:t>перспективное</w:t>
      </w:r>
      <w:proofErr w:type="gramEnd"/>
      <w:r w:rsidRPr="00F1433C">
        <w:t xml:space="preserve"> строительство;</w:t>
      </w:r>
    </w:p>
    <w:p w:rsidR="00AC1A13" w:rsidRPr="00F1433C" w:rsidRDefault="00AC1A13" w:rsidP="00AC1A13">
      <w:pPr>
        <w:pStyle w:val="2"/>
        <w:numPr>
          <w:ilvl w:val="0"/>
          <w:numId w:val="7"/>
        </w:numPr>
        <w:tabs>
          <w:tab w:val="clear" w:pos="1260"/>
          <w:tab w:val="num" w:pos="1080"/>
        </w:tabs>
        <w:spacing w:after="0" w:line="240" w:lineRule="auto"/>
        <w:ind w:left="0" w:firstLine="709"/>
        <w:jc w:val="both"/>
      </w:pPr>
      <w:proofErr w:type="gramStart"/>
      <w:r w:rsidRPr="00F1433C">
        <w:t>состояние</w:t>
      </w:r>
      <w:proofErr w:type="gramEnd"/>
      <w:r w:rsidRPr="00F1433C">
        <w:t xml:space="preserve"> транспортной инфраструктуры.</w:t>
      </w:r>
    </w:p>
    <w:p w:rsidR="00AC1A13" w:rsidRPr="00F1433C" w:rsidRDefault="00AC1A13" w:rsidP="00AC1A13">
      <w:pPr>
        <w:pStyle w:val="a3"/>
        <w:spacing w:before="0" w:beforeAutospacing="0" w:after="0" w:afterAutospacing="0"/>
        <w:ind w:firstLine="708"/>
        <w:jc w:val="both"/>
        <w:rPr>
          <w:color w:val="242424"/>
        </w:rPr>
      </w:pPr>
      <w:r w:rsidRPr="00F1433C">
        <w:rPr>
          <w:color w:val="242424"/>
        </w:rPr>
        <w:t xml:space="preserve">Программа комплексного развития транспортной инфраструктуры </w:t>
      </w:r>
      <w:proofErr w:type="spellStart"/>
      <w:r w:rsidR="00FA4B11">
        <w:rPr>
          <w:color w:val="242424"/>
        </w:rPr>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 xml:space="preserve"> </w:t>
      </w:r>
      <w:r w:rsidRPr="00F1433C">
        <w:rPr>
          <w:color w:val="242424"/>
        </w:rPr>
        <w:t>на период с 2017</w:t>
      </w:r>
      <w:r>
        <w:rPr>
          <w:color w:val="242424"/>
        </w:rPr>
        <w:t>по</w:t>
      </w:r>
      <w:r w:rsidRPr="00F1433C">
        <w:rPr>
          <w:color w:val="242424"/>
        </w:rPr>
        <w:t xml:space="preserve"> 2033 года разработана на основании следующих документов:</w:t>
      </w:r>
    </w:p>
    <w:p w:rsidR="00AC1A13" w:rsidRPr="00F1433C" w:rsidRDefault="00AC1A13" w:rsidP="00AC1A13">
      <w:pPr>
        <w:pStyle w:val="a3"/>
        <w:spacing w:before="0" w:beforeAutospacing="0" w:after="0" w:afterAutospacing="0"/>
        <w:ind w:firstLine="708"/>
        <w:jc w:val="both"/>
        <w:rPr>
          <w:color w:val="242424"/>
        </w:rPr>
      </w:pPr>
      <w:r w:rsidRPr="00F1433C">
        <w:rPr>
          <w:color w:val="242424"/>
        </w:rPr>
        <w:t>-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w:t>
      </w:r>
    </w:p>
    <w:p w:rsidR="00AC1A13" w:rsidRPr="00F1433C" w:rsidRDefault="00AC1A13" w:rsidP="00AC1A13">
      <w:pPr>
        <w:ind w:firstLine="708"/>
        <w:jc w:val="both"/>
        <w:rPr>
          <w:color w:val="000000"/>
        </w:rPr>
      </w:pPr>
      <w:r>
        <w:rPr>
          <w:color w:val="000000"/>
        </w:rPr>
        <w:t xml:space="preserve">- </w:t>
      </w:r>
      <w:r w:rsidRPr="00F1433C">
        <w:rPr>
          <w:color w:val="000000"/>
        </w:rPr>
        <w:t xml:space="preserve">Федеральный закон от 06 октября 2003 года </w:t>
      </w:r>
      <w:hyperlink r:id="rId5" w:history="1">
        <w:r w:rsidRPr="00F1433C">
          <w:t>№ 131-ФЗ</w:t>
        </w:r>
      </w:hyperlink>
      <w:r w:rsidRPr="00F1433C">
        <w:rPr>
          <w:color w:val="000000"/>
        </w:rPr>
        <w:t xml:space="preserve"> «Об общих принципах организации местного самоуправления в Российской Федерации»;</w:t>
      </w:r>
    </w:p>
    <w:p w:rsidR="00AC1A13" w:rsidRPr="00F1433C" w:rsidRDefault="00AC1A13" w:rsidP="00AC1A13">
      <w:pPr>
        <w:ind w:firstLine="708"/>
        <w:jc w:val="both"/>
        <w:rPr>
          <w:color w:val="000000"/>
        </w:rPr>
      </w:pPr>
      <w:r>
        <w:rPr>
          <w:color w:val="000000"/>
        </w:rPr>
        <w:t>-</w:t>
      </w:r>
      <w:r w:rsidRPr="00F1433C">
        <w:rPr>
          <w:color w:val="000000"/>
        </w:rPr>
        <w:t xml:space="preserve"> поручения Президента Российской Федерации от 17 марта 2011 года Пр-701;</w:t>
      </w:r>
    </w:p>
    <w:p w:rsidR="00AC1A13" w:rsidRPr="00F1433C" w:rsidRDefault="00AC1A13" w:rsidP="00AC1A13">
      <w:pPr>
        <w:autoSpaceDN w:val="0"/>
        <w:adjustRightInd w:val="0"/>
        <w:ind w:firstLine="708"/>
        <w:jc w:val="both"/>
        <w:outlineLvl w:val="0"/>
        <w:rPr>
          <w:color w:val="000000"/>
        </w:rPr>
      </w:pPr>
      <w:r>
        <w:rPr>
          <w:color w:val="000000"/>
        </w:rPr>
        <w:t>-</w:t>
      </w:r>
      <w:r w:rsidRPr="00F1433C">
        <w:rPr>
          <w:color w:val="000000"/>
        </w:rPr>
        <w:t xml:space="preserve"> постановление Правительс</w:t>
      </w:r>
      <w:r>
        <w:rPr>
          <w:color w:val="000000"/>
        </w:rPr>
        <w:t xml:space="preserve">тва Российской Федерации от 14 </w:t>
      </w:r>
      <w:r w:rsidRPr="00F1433C">
        <w:rPr>
          <w:color w:val="000000"/>
        </w:rPr>
        <w:t>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AC1A13" w:rsidRPr="00F1433C" w:rsidRDefault="00AC1A13" w:rsidP="00AC1A13">
      <w:pPr>
        <w:pStyle w:val="p6"/>
        <w:spacing w:before="0" w:beforeAutospacing="0" w:after="0" w:afterAutospacing="0"/>
        <w:ind w:firstLine="708"/>
      </w:pPr>
      <w:r w:rsidRPr="00F1433C">
        <w:rPr>
          <w:rStyle w:val="s4"/>
        </w:rPr>
        <w:t>- Генеральный план</w:t>
      </w:r>
      <w:r w:rsidR="00FA4B11">
        <w:rPr>
          <w:rStyle w:val="s4"/>
        </w:rPr>
        <w:t xml:space="preserve"> </w:t>
      </w:r>
      <w:proofErr w:type="spellStart"/>
      <w:r w:rsidR="00FA4B11">
        <w:rPr>
          <w:rStyle w:val="s4"/>
        </w:rPr>
        <w:t>Ефремово-</w:t>
      </w:r>
      <w:proofErr w:type="gramStart"/>
      <w:r w:rsidR="00FA4B11">
        <w:rPr>
          <w:rStyle w:val="s4"/>
        </w:rPr>
        <w:t>Зыковского</w:t>
      </w:r>
      <w:proofErr w:type="spellEnd"/>
      <w:r w:rsidRPr="00F1433C">
        <w:rPr>
          <w:rStyle w:val="s4"/>
        </w:rPr>
        <w:t xml:space="preserve">  сельсовета</w:t>
      </w:r>
      <w:proofErr w:type="gramEnd"/>
      <w:r w:rsidRPr="00F1433C">
        <w:rPr>
          <w:rStyle w:val="s4"/>
        </w:rPr>
        <w:t xml:space="preserve">  </w:t>
      </w:r>
      <w:proofErr w:type="spellStart"/>
      <w:r w:rsidRPr="00F1433C">
        <w:rPr>
          <w:rStyle w:val="s4"/>
        </w:rPr>
        <w:t>Пономаревского</w:t>
      </w:r>
      <w:proofErr w:type="spellEnd"/>
      <w:r w:rsidRPr="00F1433C">
        <w:rPr>
          <w:rStyle w:val="s4"/>
        </w:rPr>
        <w:t xml:space="preserve"> района.</w:t>
      </w:r>
    </w:p>
    <w:p w:rsidR="00AC1A13" w:rsidRPr="00F1433C" w:rsidRDefault="00AC1A13" w:rsidP="00AC1A13">
      <w:pPr>
        <w:pStyle w:val="a3"/>
        <w:spacing w:before="0" w:beforeAutospacing="0" w:after="0" w:afterAutospacing="0"/>
        <w:ind w:firstLine="708"/>
        <w:jc w:val="both"/>
        <w:rPr>
          <w:color w:val="242424"/>
        </w:rPr>
      </w:pPr>
      <w:r w:rsidRPr="00F1433C">
        <w:rPr>
          <w:color w:val="000000"/>
        </w:rPr>
        <w:t xml:space="preserve">- </w:t>
      </w:r>
      <w:r w:rsidRPr="00F1433C">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AC1A13" w:rsidRPr="00F1433C" w:rsidRDefault="00AC1A13" w:rsidP="00AC1A13">
      <w:pPr>
        <w:shd w:val="clear" w:color="auto" w:fill="FFFFFF"/>
        <w:ind w:firstLine="567"/>
        <w:jc w:val="both"/>
      </w:pPr>
      <w:r w:rsidRPr="00F1433C">
        <w:t xml:space="preserve">Программа определяет основные направления развития транспортной инфраструктуры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AC1A13" w:rsidRPr="00F1433C" w:rsidRDefault="00AC1A13" w:rsidP="00AC1A13">
      <w:pPr>
        <w:shd w:val="clear" w:color="auto" w:fill="FFFFFF"/>
        <w:ind w:firstLine="567"/>
        <w:jc w:val="both"/>
      </w:pPr>
      <w:r w:rsidRPr="00F1433C">
        <w:t xml:space="preserve">Основу Программы составляет система программных мероприятий по различным направлениям развития </w:t>
      </w:r>
      <w:proofErr w:type="gramStart"/>
      <w:r w:rsidRPr="00F1433C">
        <w:t>транспортной  инфраструктуры</w:t>
      </w:r>
      <w:proofErr w:type="gramEnd"/>
      <w:r w:rsidRPr="00F1433C">
        <w:t xml:space="preserve">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AC1A13" w:rsidRPr="00F1433C" w:rsidRDefault="00AC1A13" w:rsidP="00AC1A13">
      <w:pPr>
        <w:shd w:val="clear" w:color="auto" w:fill="FFFFFF"/>
        <w:ind w:firstLine="567"/>
        <w:jc w:val="both"/>
        <w:rPr>
          <w:bCs/>
        </w:rPr>
      </w:pPr>
      <w:r w:rsidRPr="00F1433C">
        <w:rPr>
          <w:bCs/>
        </w:rPr>
        <w:t>Цели</w:t>
      </w:r>
      <w:r>
        <w:rPr>
          <w:bCs/>
        </w:rPr>
        <w:t xml:space="preserve"> и задачи</w:t>
      </w:r>
      <w:r w:rsidRPr="00F1433C">
        <w:t xml:space="preserve"> программы –</w:t>
      </w:r>
      <w:r w:rsidRPr="00F1433C">
        <w:rPr>
          <w:bCs/>
        </w:rPr>
        <w:t xml:space="preserve">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AC1A13" w:rsidRPr="00F1433C" w:rsidRDefault="00AC1A13" w:rsidP="00AC1A13">
      <w:pPr>
        <w:shd w:val="clear" w:color="auto" w:fill="FFFFFF"/>
        <w:tabs>
          <w:tab w:val="left" w:pos="900"/>
        </w:tabs>
        <w:jc w:val="both"/>
        <w:rPr>
          <w:bCs/>
        </w:rPr>
      </w:pPr>
    </w:p>
    <w:p w:rsidR="00AC1A13" w:rsidRPr="00F1433C" w:rsidRDefault="00AC1A13" w:rsidP="00AC1A13">
      <w:pPr>
        <w:shd w:val="clear" w:color="auto" w:fill="FFFFFF"/>
        <w:tabs>
          <w:tab w:val="left" w:pos="900"/>
        </w:tabs>
        <w:jc w:val="both"/>
        <w:rPr>
          <w:bCs/>
        </w:rPr>
      </w:pPr>
    </w:p>
    <w:p w:rsidR="00AC1A13" w:rsidRPr="00F1433C" w:rsidRDefault="00AC1A13" w:rsidP="00AC1A13">
      <w:pPr>
        <w:shd w:val="clear" w:color="auto" w:fill="FFFFFF"/>
        <w:tabs>
          <w:tab w:val="left" w:pos="900"/>
        </w:tabs>
        <w:jc w:val="both"/>
        <w:rPr>
          <w:bCs/>
        </w:rPr>
      </w:pPr>
      <w:r>
        <w:rPr>
          <w:bCs/>
        </w:rPr>
        <w:br w:type="page"/>
      </w:r>
    </w:p>
    <w:p w:rsidR="00AC1A13" w:rsidRPr="00F1433C" w:rsidRDefault="00AC1A13" w:rsidP="00AC1A13">
      <w:pPr>
        <w:pStyle w:val="11"/>
        <w:numPr>
          <w:ilvl w:val="0"/>
          <w:numId w:val="1"/>
        </w:numPr>
        <w:spacing w:before="0"/>
        <w:rPr>
          <w:rFonts w:cs="Times New Roman"/>
          <w:sz w:val="24"/>
        </w:rPr>
      </w:pPr>
      <w:r w:rsidRPr="00F1433C">
        <w:rPr>
          <w:rFonts w:cs="Times New Roman"/>
          <w:sz w:val="24"/>
        </w:rPr>
        <w:lastRenderedPageBreak/>
        <w:t>ПАСПОРТ ПРОГРАММЫ</w:t>
      </w:r>
    </w:p>
    <w:p w:rsidR="00AC1A13" w:rsidRPr="00F1433C" w:rsidRDefault="00AC1A13" w:rsidP="00AC1A13">
      <w:pPr>
        <w:pStyle w:val="a3"/>
        <w:spacing w:before="0" w:beforeAutospacing="0" w:after="0" w:afterAutospacing="0"/>
        <w:rPr>
          <w:color w:val="2424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781"/>
      </w:tblGrid>
      <w:tr w:rsidR="00AC1A13" w:rsidRPr="00F1433C" w:rsidTr="00FA4B11">
        <w:tc>
          <w:tcPr>
            <w:tcW w:w="2563" w:type="dxa"/>
          </w:tcPr>
          <w:p w:rsidR="00AC1A13" w:rsidRPr="00F1433C" w:rsidRDefault="00AC1A13" w:rsidP="00FA4B11">
            <w:pPr>
              <w:autoSpaceDE w:val="0"/>
              <w:autoSpaceDN w:val="0"/>
              <w:adjustRightInd w:val="0"/>
              <w:rPr>
                <w:b/>
              </w:rPr>
            </w:pPr>
            <w:r w:rsidRPr="00F1433C">
              <w:rPr>
                <w:b/>
              </w:rPr>
              <w:t>Наименование</w:t>
            </w:r>
          </w:p>
          <w:p w:rsidR="00AC1A13" w:rsidRPr="00F1433C" w:rsidRDefault="00AC1A13" w:rsidP="00FA4B11">
            <w:pPr>
              <w:autoSpaceDE w:val="0"/>
              <w:autoSpaceDN w:val="0"/>
              <w:adjustRightInd w:val="0"/>
              <w:rPr>
                <w:b/>
              </w:rPr>
            </w:pPr>
            <w:proofErr w:type="gramStart"/>
            <w:r w:rsidRPr="00F1433C">
              <w:rPr>
                <w:b/>
              </w:rPr>
              <w:t>программы</w:t>
            </w:r>
            <w:proofErr w:type="gramEnd"/>
          </w:p>
        </w:tc>
        <w:tc>
          <w:tcPr>
            <w:tcW w:w="6781" w:type="dxa"/>
          </w:tcPr>
          <w:p w:rsidR="00AC1A13" w:rsidRPr="00F1433C" w:rsidRDefault="00AC1A13" w:rsidP="00FA4B11">
            <w:pPr>
              <w:ind w:firstLine="317"/>
              <w:jc w:val="both"/>
            </w:pPr>
            <w:r w:rsidRPr="00F1433C">
              <w:t xml:space="preserve">Программа комплексного развития транспортной инфраструктуры муниципального образования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 xml:space="preserve"> на 201</w:t>
            </w:r>
            <w:r w:rsidR="00FA4B11">
              <w:t>7</w:t>
            </w:r>
            <w:r w:rsidRPr="00F1433C">
              <w:t>-2033 годы</w:t>
            </w:r>
          </w:p>
        </w:tc>
      </w:tr>
      <w:tr w:rsidR="00AC1A13" w:rsidRPr="00F1433C" w:rsidTr="00FA4B11">
        <w:tc>
          <w:tcPr>
            <w:tcW w:w="2563" w:type="dxa"/>
          </w:tcPr>
          <w:p w:rsidR="00AC1A13" w:rsidRPr="00F1433C" w:rsidRDefault="00AC1A13" w:rsidP="00FA4B11">
            <w:pPr>
              <w:rPr>
                <w:b/>
              </w:rPr>
            </w:pPr>
            <w:r w:rsidRPr="00F1433C">
              <w:rPr>
                <w:b/>
              </w:rPr>
              <w:t>Основание для разработки</w:t>
            </w:r>
          </w:p>
          <w:p w:rsidR="00AC1A13" w:rsidRPr="00F1433C" w:rsidRDefault="00AC1A13" w:rsidP="00FA4B11">
            <w:pPr>
              <w:rPr>
                <w:b/>
              </w:rPr>
            </w:pPr>
            <w:r w:rsidRPr="00F1433C">
              <w:rPr>
                <w:b/>
              </w:rPr>
              <w:t>Программы</w:t>
            </w:r>
          </w:p>
        </w:tc>
        <w:tc>
          <w:tcPr>
            <w:tcW w:w="6781" w:type="dxa"/>
          </w:tcPr>
          <w:p w:rsidR="00AC1A13" w:rsidRPr="00F1433C" w:rsidRDefault="00AC1A13" w:rsidP="00FA4B11">
            <w:pPr>
              <w:shd w:val="clear" w:color="auto" w:fill="FFFFFF"/>
              <w:ind w:firstLine="317"/>
              <w:jc w:val="both"/>
            </w:pPr>
            <w:r w:rsidRPr="00F1433C">
              <w:t>Правовыми основаниями для разработки Программы комплексного развития являются:</w:t>
            </w:r>
          </w:p>
          <w:p w:rsidR="00AC1A13" w:rsidRPr="00F1433C" w:rsidRDefault="00AC1A13" w:rsidP="00FA4B11">
            <w:pPr>
              <w:shd w:val="clear" w:color="auto" w:fill="FFFFFF"/>
              <w:ind w:firstLine="317"/>
              <w:jc w:val="both"/>
            </w:pPr>
            <w:r w:rsidRPr="00F1433C">
              <w:t xml:space="preserve">1. Градостроительный кодекс Российской Федерации; </w:t>
            </w:r>
          </w:p>
          <w:p w:rsidR="00AC1A13" w:rsidRPr="00F1433C" w:rsidRDefault="00AC1A13" w:rsidP="00FA4B11">
            <w:pPr>
              <w:shd w:val="clear" w:color="auto" w:fill="FFFFFF"/>
              <w:ind w:firstLine="317"/>
              <w:jc w:val="both"/>
            </w:pPr>
            <w:r w:rsidRPr="00F1433C">
              <w:t>2. Федеральный закон от 06 октября 2003 года №131-ФЗ «Об общих принципах организации местного самоуправления в Российской Федерации»;</w:t>
            </w:r>
          </w:p>
          <w:p w:rsidR="00AC1A13" w:rsidRPr="00F1433C" w:rsidRDefault="00AC1A13" w:rsidP="00FA4B11">
            <w:pPr>
              <w:shd w:val="clear" w:color="auto" w:fill="FFFFFF"/>
              <w:ind w:firstLine="317"/>
              <w:jc w:val="both"/>
              <w:rPr>
                <w:lang w:eastAsia="en-US"/>
              </w:rPr>
            </w:pPr>
            <w:r w:rsidRPr="00F1433C">
              <w:t>3. Постановление Правительства РФ от 25 декабря 2015 года №1440</w:t>
            </w:r>
            <w:bookmarkStart w:id="1" w:name="bookmark1"/>
            <w:r w:rsidRPr="00F1433C">
              <w:t xml:space="preserve"> «Об утверждении требований к программам комплексного развития транспортной инфраструктуры поселений, городских округов</w:t>
            </w:r>
            <w:bookmarkEnd w:id="1"/>
            <w:r w:rsidRPr="00F1433C">
              <w:t>».</w:t>
            </w:r>
          </w:p>
        </w:tc>
      </w:tr>
      <w:tr w:rsidR="00AC1A13" w:rsidRPr="00F1433C" w:rsidTr="00FA4B11">
        <w:tc>
          <w:tcPr>
            <w:tcW w:w="2563" w:type="dxa"/>
          </w:tcPr>
          <w:p w:rsidR="00AC1A13" w:rsidRPr="00F1433C" w:rsidRDefault="00AC1A13" w:rsidP="00FA4B11">
            <w:pPr>
              <w:rPr>
                <w:b/>
              </w:rPr>
            </w:pPr>
            <w:r w:rsidRPr="00F1433C">
              <w:rPr>
                <w:b/>
              </w:rPr>
              <w:t>Заказчик Программы</w:t>
            </w:r>
          </w:p>
        </w:tc>
        <w:tc>
          <w:tcPr>
            <w:tcW w:w="6781" w:type="dxa"/>
          </w:tcPr>
          <w:p w:rsidR="00AC1A13" w:rsidRPr="00F1433C" w:rsidRDefault="00AC1A13" w:rsidP="00FA4B11">
            <w:pPr>
              <w:autoSpaceDE w:val="0"/>
              <w:autoSpaceDN w:val="0"/>
              <w:adjustRightInd w:val="0"/>
              <w:ind w:firstLine="317"/>
              <w:jc w:val="both"/>
            </w:pPr>
            <w:r w:rsidRPr="00F1433C">
              <w:t xml:space="preserve">Администрация муниципального образования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ab/>
            </w:r>
          </w:p>
        </w:tc>
      </w:tr>
      <w:tr w:rsidR="00AC1A13" w:rsidRPr="00F1433C" w:rsidTr="00FA4B11">
        <w:tc>
          <w:tcPr>
            <w:tcW w:w="2563" w:type="dxa"/>
          </w:tcPr>
          <w:p w:rsidR="00AC1A13" w:rsidRPr="00F1433C" w:rsidRDefault="00AC1A13" w:rsidP="00FA4B11">
            <w:pPr>
              <w:rPr>
                <w:b/>
              </w:rPr>
            </w:pPr>
            <w:r w:rsidRPr="00F1433C">
              <w:rPr>
                <w:b/>
              </w:rPr>
              <w:t>Основной разработчик программы</w:t>
            </w:r>
          </w:p>
        </w:tc>
        <w:tc>
          <w:tcPr>
            <w:tcW w:w="6781" w:type="dxa"/>
          </w:tcPr>
          <w:p w:rsidR="00AC1A13" w:rsidRPr="00F1433C" w:rsidRDefault="00AC1A13" w:rsidP="00FA4B11">
            <w:pPr>
              <w:autoSpaceDE w:val="0"/>
              <w:autoSpaceDN w:val="0"/>
              <w:adjustRightInd w:val="0"/>
              <w:ind w:firstLine="317"/>
              <w:jc w:val="both"/>
            </w:pPr>
            <w:r w:rsidRPr="00F1433C">
              <w:t xml:space="preserve">Администрация муниципального образования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ab/>
            </w:r>
          </w:p>
        </w:tc>
      </w:tr>
      <w:tr w:rsidR="00AC1A13" w:rsidRPr="00F1433C" w:rsidTr="00FA4B11">
        <w:tc>
          <w:tcPr>
            <w:tcW w:w="2563" w:type="dxa"/>
          </w:tcPr>
          <w:p w:rsidR="00AC1A13" w:rsidRPr="00F1433C" w:rsidRDefault="00AC1A13" w:rsidP="00FA4B11">
            <w:pPr>
              <w:autoSpaceDE w:val="0"/>
              <w:autoSpaceDN w:val="0"/>
              <w:adjustRightInd w:val="0"/>
              <w:rPr>
                <w:b/>
              </w:rPr>
            </w:pPr>
            <w:r w:rsidRPr="00F1433C">
              <w:rPr>
                <w:b/>
              </w:rPr>
              <w:t>Цель Программы</w:t>
            </w:r>
          </w:p>
        </w:tc>
        <w:tc>
          <w:tcPr>
            <w:tcW w:w="6781" w:type="dxa"/>
          </w:tcPr>
          <w:p w:rsidR="00AC1A13" w:rsidRPr="00F1433C" w:rsidRDefault="00AC1A13" w:rsidP="00FA4B11">
            <w:pPr>
              <w:pStyle w:val="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r w:rsidRPr="00F1433C">
              <w:rPr>
                <w:bCs/>
                <w:sz w:val="24"/>
                <w:szCs w:val="24"/>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AC1A13" w:rsidRPr="00F1433C" w:rsidTr="00FA4B11">
        <w:tc>
          <w:tcPr>
            <w:tcW w:w="2563" w:type="dxa"/>
          </w:tcPr>
          <w:p w:rsidR="00AC1A13" w:rsidRPr="00F1433C" w:rsidRDefault="00AC1A13" w:rsidP="00FA4B11">
            <w:pPr>
              <w:autoSpaceDE w:val="0"/>
              <w:autoSpaceDN w:val="0"/>
              <w:adjustRightInd w:val="0"/>
              <w:rPr>
                <w:b/>
              </w:rPr>
            </w:pPr>
            <w:r w:rsidRPr="00F1433C">
              <w:rPr>
                <w:b/>
              </w:rPr>
              <w:t>Задачи Программы</w:t>
            </w:r>
          </w:p>
        </w:tc>
        <w:tc>
          <w:tcPr>
            <w:tcW w:w="6781" w:type="dxa"/>
          </w:tcPr>
          <w:p w:rsidR="00AC1A13" w:rsidRPr="00F1433C" w:rsidRDefault="00AC1A13" w:rsidP="00AC1A13">
            <w:pPr>
              <w:pStyle w:val="1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увеличение</w:t>
            </w:r>
            <w:proofErr w:type="gramEnd"/>
            <w:r w:rsidRPr="00F1433C">
              <w:rPr>
                <w:sz w:val="24"/>
                <w:szCs w:val="24"/>
              </w:rPr>
              <w:t xml:space="preserve"> протяженности автомобильных дорог местного значения, соответствующих нормативным требованиям; </w:t>
            </w:r>
          </w:p>
          <w:p w:rsidR="00AC1A13" w:rsidRPr="00F1433C" w:rsidRDefault="00AC1A13" w:rsidP="00AC1A13">
            <w:pPr>
              <w:pStyle w:val="1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повышение</w:t>
            </w:r>
            <w:proofErr w:type="gramEnd"/>
            <w:r w:rsidRPr="00F1433C">
              <w:rPr>
                <w:sz w:val="24"/>
                <w:szCs w:val="24"/>
              </w:rPr>
              <w:t xml:space="preserve"> надежности и безопасности движения по автомобильным дорогам местного значения;  </w:t>
            </w:r>
          </w:p>
          <w:p w:rsidR="00AC1A13" w:rsidRPr="00F1433C" w:rsidRDefault="00AC1A13" w:rsidP="00AC1A13">
            <w:pPr>
              <w:pStyle w:val="1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обеспечение</w:t>
            </w:r>
            <w:proofErr w:type="gramEnd"/>
            <w:r w:rsidRPr="00F1433C">
              <w:rPr>
                <w:sz w:val="24"/>
                <w:szCs w:val="24"/>
              </w:rPr>
              <w:t xml:space="preserve"> устойчивого функционирования автомобильных дорог местного значения;  </w:t>
            </w:r>
          </w:p>
          <w:p w:rsidR="00AC1A13" w:rsidRPr="00F1433C" w:rsidRDefault="00AC1A13" w:rsidP="00AC1A13">
            <w:pPr>
              <w:pStyle w:val="1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увеличение</w:t>
            </w:r>
            <w:proofErr w:type="gramEnd"/>
            <w:r w:rsidRPr="00F1433C">
              <w:rPr>
                <w:sz w:val="24"/>
                <w:szCs w:val="24"/>
              </w:rPr>
              <w:t xml:space="preserve">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AC1A13" w:rsidRPr="00F1433C" w:rsidTr="00FA4B11">
        <w:trPr>
          <w:trHeight w:val="77"/>
        </w:trPr>
        <w:tc>
          <w:tcPr>
            <w:tcW w:w="2563" w:type="dxa"/>
          </w:tcPr>
          <w:p w:rsidR="00AC1A13" w:rsidRPr="00F1433C" w:rsidRDefault="00AC1A13" w:rsidP="00FA4B11">
            <w:pPr>
              <w:autoSpaceDE w:val="0"/>
              <w:autoSpaceDN w:val="0"/>
              <w:adjustRightInd w:val="0"/>
              <w:rPr>
                <w:b/>
              </w:rPr>
            </w:pPr>
            <w:r w:rsidRPr="00F1433C">
              <w:rPr>
                <w:b/>
              </w:rPr>
              <w:t xml:space="preserve">Целевые индикаторы и показатели </w:t>
            </w:r>
          </w:p>
        </w:tc>
        <w:tc>
          <w:tcPr>
            <w:tcW w:w="6781" w:type="dxa"/>
          </w:tcPr>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доля</w:t>
            </w:r>
            <w:proofErr w:type="gramEnd"/>
            <w:r w:rsidRPr="00F1433C">
              <w:rPr>
                <w:sz w:val="24"/>
                <w:szCs w:val="24"/>
              </w:rPr>
              <w:t xml:space="preserve">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доля</w:t>
            </w:r>
            <w:proofErr w:type="gramEnd"/>
            <w:r w:rsidRPr="00F1433C">
              <w:rPr>
                <w:sz w:val="24"/>
                <w:szCs w:val="24"/>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1433C">
              <w:rPr>
                <w:sz w:val="24"/>
                <w:szCs w:val="24"/>
              </w:rPr>
              <w:softHyphen/>
              <w:t>вания местного значения;</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протяженность</w:t>
            </w:r>
            <w:proofErr w:type="gramEnd"/>
            <w:r w:rsidRPr="00F1433C">
              <w:rPr>
                <w:sz w:val="24"/>
                <w:szCs w:val="24"/>
              </w:rPr>
              <w:t xml:space="preserve"> пешеходных дорожек;</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протяженность</w:t>
            </w:r>
            <w:proofErr w:type="gramEnd"/>
            <w:r w:rsidRPr="00F1433C">
              <w:rPr>
                <w:sz w:val="24"/>
                <w:szCs w:val="24"/>
              </w:rPr>
              <w:t xml:space="preserve"> велосипедных дорожек;</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обеспеченность</w:t>
            </w:r>
            <w:proofErr w:type="gramEnd"/>
            <w:r w:rsidRPr="00F1433C">
              <w:rPr>
                <w:sz w:val="24"/>
                <w:szCs w:val="24"/>
              </w:rPr>
              <w:t xml:space="preserve"> постоянной круглогодичной св</w:t>
            </w:r>
            <w:r>
              <w:rPr>
                <w:sz w:val="24"/>
                <w:szCs w:val="24"/>
              </w:rPr>
              <w:t xml:space="preserve">язи с сетью </w:t>
            </w:r>
            <w:r w:rsidRPr="00F1433C">
              <w:rPr>
                <w:sz w:val="24"/>
                <w:szCs w:val="24"/>
              </w:rPr>
              <w:t xml:space="preserve">автомобильных дорог общего пользования по дорогам с твердым покрытием;                     </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количество</w:t>
            </w:r>
            <w:proofErr w:type="gramEnd"/>
            <w:r w:rsidRPr="00F1433C">
              <w:rPr>
                <w:sz w:val="24"/>
                <w:szCs w:val="24"/>
              </w:rPr>
              <w:t xml:space="preserve"> дорожно-транспортных происшествий              из-за сопутствующих дорожных условий на сети дорог     </w:t>
            </w:r>
            <w:r w:rsidRPr="00F1433C">
              <w:rPr>
                <w:sz w:val="24"/>
                <w:szCs w:val="24"/>
              </w:rPr>
              <w:lastRenderedPageBreak/>
              <w:t>федерального, регионального и межмуниципального значения;</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обеспеченность</w:t>
            </w:r>
            <w:proofErr w:type="gramEnd"/>
            <w:r w:rsidRPr="00F1433C">
              <w:rPr>
                <w:sz w:val="24"/>
                <w:szCs w:val="24"/>
              </w:rPr>
              <w:t xml:space="preserve"> транспортного обслуживания населения.</w:t>
            </w:r>
          </w:p>
        </w:tc>
      </w:tr>
      <w:tr w:rsidR="00AC1A13" w:rsidRPr="00F1433C" w:rsidTr="00FA4B11">
        <w:trPr>
          <w:trHeight w:val="77"/>
        </w:trPr>
        <w:tc>
          <w:tcPr>
            <w:tcW w:w="2563" w:type="dxa"/>
          </w:tcPr>
          <w:p w:rsidR="00AC1A13" w:rsidRPr="00F1433C" w:rsidRDefault="00AC1A13" w:rsidP="00FA4B11">
            <w:pPr>
              <w:autoSpaceDE w:val="0"/>
              <w:autoSpaceDN w:val="0"/>
              <w:adjustRightInd w:val="0"/>
              <w:rPr>
                <w:b/>
              </w:rPr>
            </w:pPr>
            <w:r w:rsidRPr="00F1433C">
              <w:rPr>
                <w:b/>
              </w:rPr>
              <w:lastRenderedPageBreak/>
              <w:t>Сроки и этапы реализации Программы</w:t>
            </w:r>
          </w:p>
        </w:tc>
        <w:tc>
          <w:tcPr>
            <w:tcW w:w="6781" w:type="dxa"/>
          </w:tcPr>
          <w:p w:rsidR="00AC1A13" w:rsidRPr="00F1433C" w:rsidRDefault="00AC1A13" w:rsidP="00FA4B11">
            <w:pPr>
              <w:ind w:firstLine="317"/>
              <w:jc w:val="both"/>
            </w:pPr>
            <w:r w:rsidRPr="00F1433C">
              <w:t xml:space="preserve">Мероприятия Программы охватывают период 2017 – 2033 годы. </w:t>
            </w:r>
          </w:p>
        </w:tc>
      </w:tr>
      <w:tr w:rsidR="00AC1A13" w:rsidRPr="00F1433C" w:rsidTr="00FA4B11">
        <w:trPr>
          <w:trHeight w:val="77"/>
        </w:trPr>
        <w:tc>
          <w:tcPr>
            <w:tcW w:w="2563" w:type="dxa"/>
          </w:tcPr>
          <w:p w:rsidR="00AC1A13" w:rsidRPr="00F1433C" w:rsidRDefault="00AC1A13" w:rsidP="00FA4B11">
            <w:pPr>
              <w:autoSpaceDE w:val="0"/>
              <w:autoSpaceDN w:val="0"/>
              <w:adjustRightInd w:val="0"/>
              <w:rPr>
                <w:b/>
              </w:rPr>
            </w:pPr>
            <w:r w:rsidRPr="00F1433C">
              <w:rPr>
                <w:b/>
              </w:rPr>
              <w:t>Объемы и источники финансового обеспечения Программы</w:t>
            </w:r>
          </w:p>
        </w:tc>
        <w:tc>
          <w:tcPr>
            <w:tcW w:w="6781" w:type="dxa"/>
          </w:tcPr>
          <w:p w:rsidR="00AC1A13" w:rsidRPr="00F1433C" w:rsidRDefault="00AC1A13" w:rsidP="00FA4B11">
            <w:pPr>
              <w:ind w:firstLine="317"/>
              <w:jc w:val="both"/>
            </w:pPr>
            <w:r w:rsidRPr="00F1433C">
              <w:t>Общий объем финансирования Прог</w:t>
            </w:r>
            <w:r>
              <w:t xml:space="preserve">раммы составляет в 2017 году </w:t>
            </w:r>
            <w:proofErr w:type="gramStart"/>
            <w:r w:rsidR="000C1DB9">
              <w:t>569212</w:t>
            </w:r>
            <w:r w:rsidRPr="0035031D">
              <w:t xml:space="preserve">  рублей</w:t>
            </w:r>
            <w:proofErr w:type="gramEnd"/>
            <w:r w:rsidRPr="0035031D">
              <w:t xml:space="preserve"> </w:t>
            </w:r>
            <w:r w:rsidR="000C1DB9">
              <w:t>68</w:t>
            </w:r>
            <w:r w:rsidRPr="0035031D">
              <w:t xml:space="preserve"> коп. за</w:t>
            </w:r>
            <w:r w:rsidRPr="00F1433C">
              <w:t xml:space="preserve"> счет бюджетных средств разных уровней.</w:t>
            </w:r>
          </w:p>
          <w:p w:rsidR="00AC1A13" w:rsidRPr="00F1433C" w:rsidRDefault="00AC1A13" w:rsidP="00FA4B11">
            <w:pPr>
              <w:ind w:firstLine="317"/>
              <w:jc w:val="both"/>
            </w:pPr>
            <w:r w:rsidRPr="00F1433C">
              <w:rPr>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AC1A13" w:rsidRPr="00F1433C" w:rsidTr="00FA4B11">
        <w:trPr>
          <w:trHeight w:val="77"/>
        </w:trPr>
        <w:tc>
          <w:tcPr>
            <w:tcW w:w="2563" w:type="dxa"/>
          </w:tcPr>
          <w:p w:rsidR="00AC1A13" w:rsidRPr="00F1433C" w:rsidRDefault="00AC1A13" w:rsidP="00FA4B11">
            <w:pPr>
              <w:autoSpaceDE w:val="0"/>
              <w:autoSpaceDN w:val="0"/>
              <w:adjustRightInd w:val="0"/>
              <w:rPr>
                <w:b/>
              </w:rPr>
            </w:pPr>
            <w:r w:rsidRPr="00F1433C">
              <w:rPr>
                <w:b/>
              </w:rPr>
              <w:t>Мероприятия программы</w:t>
            </w:r>
          </w:p>
        </w:tc>
        <w:tc>
          <w:tcPr>
            <w:tcW w:w="6781" w:type="dxa"/>
          </w:tcPr>
          <w:p w:rsidR="00AC1A13" w:rsidRPr="00F1433C" w:rsidRDefault="00AC1A13" w:rsidP="00FA4B11">
            <w:pPr>
              <w:autoSpaceDE w:val="0"/>
              <w:autoSpaceDN w:val="0"/>
              <w:adjustRightInd w:val="0"/>
              <w:ind w:firstLine="317"/>
              <w:jc w:val="both"/>
              <w:outlineLvl w:val="1"/>
            </w:pPr>
            <w:r w:rsidRPr="00F1433C">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AC1A13" w:rsidRPr="00F1433C" w:rsidRDefault="00AC1A13" w:rsidP="00FA4B11">
            <w:pPr>
              <w:autoSpaceDE w:val="0"/>
              <w:autoSpaceDN w:val="0"/>
              <w:adjustRightInd w:val="0"/>
              <w:ind w:firstLine="317"/>
              <w:jc w:val="both"/>
            </w:pPr>
            <w:r w:rsidRPr="00F1433C">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AC1A13" w:rsidRPr="00F1433C" w:rsidRDefault="00AC1A13" w:rsidP="00FA4B11">
            <w:pPr>
              <w:autoSpaceDE w:val="0"/>
              <w:autoSpaceDN w:val="0"/>
              <w:adjustRightInd w:val="0"/>
              <w:ind w:firstLine="317"/>
              <w:jc w:val="both"/>
            </w:pPr>
            <w:r w:rsidRPr="00F1433C">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AC1A13" w:rsidRPr="00F1433C" w:rsidRDefault="00AC1A13" w:rsidP="00FA4B11">
            <w:pPr>
              <w:autoSpaceDE w:val="0"/>
              <w:autoSpaceDN w:val="0"/>
              <w:adjustRightInd w:val="0"/>
              <w:ind w:firstLine="317"/>
              <w:jc w:val="both"/>
            </w:pPr>
            <w:r w:rsidRPr="00F1433C">
              <w:t>2. Мероприятия по ремонту автомобильных дорог общего пользования местного значения и искусственных сооружений на них.</w:t>
            </w:r>
          </w:p>
          <w:p w:rsidR="00AC1A13" w:rsidRPr="00F1433C" w:rsidRDefault="00AC1A13" w:rsidP="00FA4B11">
            <w:pPr>
              <w:autoSpaceDE w:val="0"/>
              <w:autoSpaceDN w:val="0"/>
              <w:adjustRightInd w:val="0"/>
              <w:ind w:firstLine="317"/>
              <w:jc w:val="both"/>
            </w:pPr>
            <w:r w:rsidRPr="00F1433C">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AC1A13" w:rsidRPr="00F1433C" w:rsidRDefault="00AC1A13" w:rsidP="00FA4B11">
            <w:pPr>
              <w:autoSpaceDE w:val="0"/>
              <w:autoSpaceDN w:val="0"/>
              <w:adjustRightInd w:val="0"/>
              <w:ind w:firstLine="317"/>
              <w:jc w:val="both"/>
            </w:pPr>
            <w:r w:rsidRPr="00F1433C">
              <w:t>3. Мероприятия по капитальному ремонту автомобильных дорог общего пользования местного значения и искусственных сооружений на них.</w:t>
            </w:r>
          </w:p>
          <w:p w:rsidR="00AC1A13" w:rsidRPr="00F1433C" w:rsidRDefault="00AC1A13" w:rsidP="00FA4B11">
            <w:pPr>
              <w:autoSpaceDE w:val="0"/>
              <w:autoSpaceDN w:val="0"/>
              <w:adjustRightInd w:val="0"/>
              <w:ind w:firstLine="317"/>
              <w:jc w:val="both"/>
            </w:pPr>
            <w:r w:rsidRPr="00F1433C">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AC1A13" w:rsidRPr="00F1433C" w:rsidRDefault="00AC1A13" w:rsidP="00FA4B11">
            <w:pPr>
              <w:autoSpaceDE w:val="0"/>
              <w:autoSpaceDN w:val="0"/>
              <w:adjustRightInd w:val="0"/>
              <w:ind w:firstLine="317"/>
              <w:jc w:val="both"/>
            </w:pPr>
            <w:r w:rsidRPr="00F1433C">
              <w:t xml:space="preserve">4. Мероприятия по строительству и реконструкции автомобильных дорог общего пользования </w:t>
            </w:r>
            <w:proofErr w:type="gramStart"/>
            <w:r w:rsidRPr="00F1433C">
              <w:t>местного  значения</w:t>
            </w:r>
            <w:proofErr w:type="gramEnd"/>
            <w:r w:rsidRPr="00F1433C">
              <w:t xml:space="preserve"> и искусственных сооружений на них.</w:t>
            </w:r>
          </w:p>
          <w:p w:rsidR="00AC1A13" w:rsidRPr="00F1433C" w:rsidRDefault="00AC1A13" w:rsidP="00FA4B11">
            <w:pPr>
              <w:autoSpaceDE w:val="0"/>
              <w:autoSpaceDN w:val="0"/>
              <w:adjustRightInd w:val="0"/>
              <w:ind w:firstLine="317"/>
              <w:jc w:val="both"/>
            </w:pPr>
            <w:r w:rsidRPr="00F1433C">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AC1A13" w:rsidRPr="00F1433C" w:rsidRDefault="00AC1A13" w:rsidP="00FA4B11">
            <w:pPr>
              <w:autoSpaceDE w:val="0"/>
              <w:autoSpaceDN w:val="0"/>
              <w:adjustRightInd w:val="0"/>
              <w:ind w:firstLine="317"/>
              <w:jc w:val="both"/>
              <w:rPr>
                <w:rStyle w:val="apple-style-span"/>
                <w:shd w:val="clear" w:color="auto" w:fill="FFFFFF"/>
              </w:rPr>
            </w:pPr>
            <w:r w:rsidRPr="00F1433C">
              <w:rPr>
                <w:rStyle w:val="apple-style-span"/>
                <w:shd w:val="clear" w:color="auto" w:fill="FFFFFF"/>
              </w:rPr>
              <w:t>5.  Мероприятия по организации дорожного движения.</w:t>
            </w:r>
          </w:p>
          <w:p w:rsidR="00AC1A13" w:rsidRPr="00F1433C" w:rsidRDefault="00AC1A13" w:rsidP="00FA4B11">
            <w:pPr>
              <w:autoSpaceDE w:val="0"/>
              <w:autoSpaceDN w:val="0"/>
              <w:adjustRightInd w:val="0"/>
              <w:ind w:firstLine="317"/>
              <w:jc w:val="both"/>
              <w:rPr>
                <w:rStyle w:val="apple-style-span"/>
                <w:shd w:val="clear" w:color="auto" w:fill="FFFFFF"/>
              </w:rPr>
            </w:pPr>
            <w:r w:rsidRPr="00F1433C">
              <w:rPr>
                <w:rStyle w:val="apple-style-span"/>
                <w:shd w:val="clear" w:color="auto" w:fill="FFFFFF"/>
              </w:rPr>
              <w:t>Реализация мероприятий позволит повысить уровень качества и безопасности транспортного обслуживания населения.</w:t>
            </w:r>
          </w:p>
          <w:p w:rsidR="00AC1A13" w:rsidRPr="00F1433C" w:rsidRDefault="00AC1A13" w:rsidP="00FA4B11">
            <w:pPr>
              <w:autoSpaceDE w:val="0"/>
              <w:autoSpaceDN w:val="0"/>
              <w:adjustRightInd w:val="0"/>
              <w:ind w:firstLine="317"/>
              <w:jc w:val="both"/>
              <w:rPr>
                <w:rStyle w:val="apple-style-span"/>
                <w:shd w:val="clear" w:color="auto" w:fill="FFFFFF"/>
              </w:rPr>
            </w:pPr>
            <w:r w:rsidRPr="00F1433C">
              <w:rPr>
                <w:rStyle w:val="apple-style-span"/>
                <w:shd w:val="clear" w:color="auto" w:fill="FFFFFF"/>
              </w:rPr>
              <w:lastRenderedPageBreak/>
              <w:t>6. Мероприятия по ремонту и строительству пешеходных и велосипедных дорожек.</w:t>
            </w:r>
          </w:p>
          <w:p w:rsidR="00AC1A13" w:rsidRPr="00F1433C" w:rsidRDefault="00AC1A13" w:rsidP="00FA4B11">
            <w:pPr>
              <w:autoSpaceDE w:val="0"/>
              <w:autoSpaceDN w:val="0"/>
              <w:adjustRightInd w:val="0"/>
              <w:ind w:firstLine="317"/>
              <w:jc w:val="both"/>
              <w:rPr>
                <w:shd w:val="clear" w:color="auto" w:fill="FFFFFF"/>
              </w:rPr>
            </w:pPr>
            <w:r w:rsidRPr="00F1433C">
              <w:rPr>
                <w:rStyle w:val="apple-style-span"/>
                <w:shd w:val="clear" w:color="auto" w:fill="FFFFFF"/>
              </w:rPr>
              <w:t>Реализация мероприятий позволит повысить качество велосипедного и пешеходного передвижения населения.</w:t>
            </w:r>
          </w:p>
        </w:tc>
      </w:tr>
      <w:tr w:rsidR="00AC1A13" w:rsidRPr="00F1433C" w:rsidTr="00FA4B11">
        <w:trPr>
          <w:trHeight w:val="77"/>
        </w:trPr>
        <w:tc>
          <w:tcPr>
            <w:tcW w:w="2563" w:type="dxa"/>
          </w:tcPr>
          <w:p w:rsidR="00AC1A13" w:rsidRPr="00F1433C" w:rsidRDefault="00AC1A13" w:rsidP="00FA4B11">
            <w:pPr>
              <w:widowControl w:val="0"/>
              <w:suppressAutoHyphens/>
              <w:autoSpaceDE w:val="0"/>
              <w:snapToGrid w:val="0"/>
              <w:jc w:val="center"/>
              <w:rPr>
                <w:b/>
                <w:bCs/>
                <w:lang w:eastAsia="ar-SA"/>
              </w:rPr>
            </w:pPr>
            <w:r w:rsidRPr="00F1433C">
              <w:rPr>
                <w:b/>
                <w:bCs/>
              </w:rPr>
              <w:lastRenderedPageBreak/>
              <w:t>Ожидаемые результаты реализации Программы</w:t>
            </w:r>
          </w:p>
        </w:tc>
        <w:tc>
          <w:tcPr>
            <w:tcW w:w="6781" w:type="dxa"/>
          </w:tcPr>
          <w:p w:rsidR="00AC1A13" w:rsidRPr="00F1433C" w:rsidRDefault="00AC1A13" w:rsidP="00FA4B11">
            <w:pPr>
              <w:snapToGrid w:val="0"/>
              <w:ind w:firstLine="317"/>
              <w:jc w:val="both"/>
              <w:rPr>
                <w:lang w:eastAsia="ar-SA"/>
              </w:rPr>
            </w:pPr>
            <w:r w:rsidRPr="00F1433C">
              <w:t>В результа</w:t>
            </w:r>
            <w:r>
              <w:t>те реализации Программы к</w:t>
            </w:r>
            <w:r w:rsidRPr="00F1433C">
              <w:t xml:space="preserve"> 2033 году предполагается:</w:t>
            </w:r>
          </w:p>
          <w:p w:rsidR="00AC1A13" w:rsidRPr="00F1433C" w:rsidRDefault="00AC1A13" w:rsidP="00FA4B11">
            <w:pPr>
              <w:ind w:firstLine="317"/>
              <w:jc w:val="both"/>
            </w:pPr>
            <w:r w:rsidRPr="00F1433C">
              <w:t>1. Развитие транспортно</w:t>
            </w:r>
            <w:r>
              <w:t>й инфраструктуры</w:t>
            </w:r>
            <w:r w:rsidRPr="00F1433C">
              <w:t>:</w:t>
            </w:r>
          </w:p>
          <w:p w:rsidR="00AC1A13" w:rsidRPr="00F1433C" w:rsidRDefault="00AC1A13" w:rsidP="00FA4B11">
            <w:pPr>
              <w:ind w:firstLine="317"/>
              <w:jc w:val="both"/>
            </w:pPr>
            <w:r w:rsidRPr="00F1433C">
              <w:t>2. Развитие транспорта общего пользования:</w:t>
            </w:r>
          </w:p>
          <w:p w:rsidR="00AC1A13" w:rsidRPr="00F1433C" w:rsidRDefault="00AC1A13" w:rsidP="00FA4B11">
            <w:pPr>
              <w:widowControl w:val="0"/>
              <w:shd w:val="clear" w:color="auto" w:fill="FFFFFF"/>
              <w:tabs>
                <w:tab w:val="left" w:pos="180"/>
              </w:tabs>
              <w:suppressAutoHyphens/>
              <w:autoSpaceDE w:val="0"/>
              <w:ind w:firstLine="317"/>
              <w:jc w:val="both"/>
            </w:pPr>
            <w:r>
              <w:t xml:space="preserve">3. </w:t>
            </w:r>
            <w:r w:rsidRPr="00F1433C">
              <w:t>Развитие сети дорог поселения</w:t>
            </w:r>
            <w:r>
              <w:t>.</w:t>
            </w:r>
            <w:r w:rsidRPr="00F1433C">
              <w:t xml:space="preserve">  </w:t>
            </w:r>
          </w:p>
          <w:p w:rsidR="00AC1A13" w:rsidRPr="00F1433C" w:rsidRDefault="00AC1A13" w:rsidP="00FA4B11">
            <w:pPr>
              <w:widowControl w:val="0"/>
              <w:shd w:val="clear" w:color="auto" w:fill="FFFFFF"/>
              <w:tabs>
                <w:tab w:val="left" w:pos="180"/>
              </w:tabs>
              <w:suppressAutoHyphens/>
              <w:autoSpaceDE w:val="0"/>
              <w:ind w:firstLine="317"/>
              <w:jc w:val="both"/>
            </w:pPr>
            <w:r w:rsidRPr="00F1433C">
              <w:t>4. Снижение нег</w:t>
            </w:r>
            <w:r>
              <w:t>ативного воздействия транспорта</w:t>
            </w:r>
            <w:r w:rsidRPr="00F1433C">
              <w:t xml:space="preserve"> на окружающую среду и здоровья населения.</w:t>
            </w:r>
          </w:p>
          <w:p w:rsidR="00AC1A13" w:rsidRPr="00F1433C" w:rsidRDefault="00AC1A13" w:rsidP="00FA4B11">
            <w:pPr>
              <w:widowControl w:val="0"/>
              <w:shd w:val="clear" w:color="auto" w:fill="FFFFFF"/>
              <w:tabs>
                <w:tab w:val="left" w:pos="180"/>
              </w:tabs>
              <w:suppressAutoHyphens/>
              <w:autoSpaceDE w:val="0"/>
              <w:ind w:firstLine="317"/>
              <w:jc w:val="both"/>
            </w:pPr>
            <w:r w:rsidRPr="00F1433C">
              <w:t>5. Повышение безопасности дорожного движения.</w:t>
            </w:r>
          </w:p>
          <w:p w:rsidR="00AC1A13" w:rsidRPr="00F1433C" w:rsidRDefault="00AC1A13" w:rsidP="00FA4B11">
            <w:pPr>
              <w:widowControl w:val="0"/>
              <w:shd w:val="clear" w:color="auto" w:fill="FFFFFF"/>
              <w:tabs>
                <w:tab w:val="left" w:pos="180"/>
              </w:tabs>
              <w:suppressAutoHyphens/>
              <w:autoSpaceDE w:val="0"/>
              <w:ind w:firstLine="317"/>
              <w:jc w:val="both"/>
              <w:rPr>
                <w:lang w:eastAsia="ar-SA"/>
              </w:rPr>
            </w:pPr>
          </w:p>
        </w:tc>
      </w:tr>
    </w:tbl>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numPr>
          <w:ilvl w:val="0"/>
          <w:numId w:val="2"/>
        </w:numPr>
        <w:spacing w:before="0" w:beforeAutospacing="0" w:after="0" w:afterAutospacing="0"/>
        <w:jc w:val="center"/>
        <w:rPr>
          <w:b/>
          <w:bCs/>
          <w:color w:val="242424"/>
        </w:rPr>
      </w:pPr>
      <w:r w:rsidRPr="00F1433C">
        <w:rPr>
          <w:b/>
          <w:bCs/>
          <w:color w:val="242424"/>
        </w:rPr>
        <w:t>Характеристика существующего состояния транспортной инфраструктуры муниципального образования</w:t>
      </w:r>
      <w:r w:rsidRPr="00F1433C">
        <w:rPr>
          <w:bCs/>
        </w:rPr>
        <w:t xml:space="preserve"> </w:t>
      </w:r>
      <w:proofErr w:type="spellStart"/>
      <w:r w:rsidR="00FA4B11" w:rsidRPr="00FA4B11">
        <w:rPr>
          <w:b/>
          <w:bCs/>
        </w:rPr>
        <w:t>Ефремово-Зыковский</w:t>
      </w:r>
      <w:proofErr w:type="spellEnd"/>
      <w:r w:rsidRPr="00F1433C">
        <w:rPr>
          <w:b/>
          <w:bCs/>
        </w:rPr>
        <w:t xml:space="preserve"> сельсовет </w:t>
      </w:r>
      <w:proofErr w:type="spellStart"/>
      <w:r w:rsidRPr="00F1433C">
        <w:rPr>
          <w:b/>
          <w:bCs/>
        </w:rPr>
        <w:t>Пономаревского</w:t>
      </w:r>
      <w:proofErr w:type="spellEnd"/>
      <w:r w:rsidRPr="00F1433C">
        <w:rPr>
          <w:b/>
          <w:bCs/>
        </w:rPr>
        <w:t xml:space="preserve"> района Оренбургской области</w:t>
      </w:r>
    </w:p>
    <w:p w:rsidR="00AC1A13" w:rsidRPr="00F1433C" w:rsidRDefault="00AC1A13" w:rsidP="00AC1A13">
      <w:pPr>
        <w:pStyle w:val="a3"/>
        <w:spacing w:before="0" w:beforeAutospacing="0" w:after="0" w:afterAutospacing="0"/>
        <w:ind w:left="900"/>
        <w:rPr>
          <w:b/>
          <w:bCs/>
          <w:color w:val="242424"/>
        </w:rPr>
      </w:pPr>
    </w:p>
    <w:p w:rsidR="00AC1A13" w:rsidRPr="00F1433C" w:rsidRDefault="00AC1A13" w:rsidP="00AC1A13">
      <w:pPr>
        <w:ind w:firstLine="851"/>
        <w:jc w:val="both"/>
      </w:pPr>
      <w:r w:rsidRPr="00F1433C">
        <w:t xml:space="preserve">Муниципальное образование </w:t>
      </w:r>
      <w:proofErr w:type="spellStart"/>
      <w:r w:rsidR="00FA4B11">
        <w:t>Ефремово-Зыковский</w:t>
      </w:r>
      <w:proofErr w:type="spellEnd"/>
      <w:r>
        <w:t xml:space="preserve"> сельсовет </w:t>
      </w:r>
      <w:proofErr w:type="spellStart"/>
      <w:r w:rsidRPr="00F1433C">
        <w:t>Пономаревского</w:t>
      </w:r>
      <w:proofErr w:type="spellEnd"/>
      <w:r w:rsidRPr="00F1433C">
        <w:t xml:space="preserve"> района Оренбургской области – является сельским поселением, образованным в соответствии с Законом Оренбургской области от </w:t>
      </w:r>
      <w:r>
        <w:t>29 августа 2008 года №1920/357</w:t>
      </w:r>
      <w:r w:rsidRPr="00F1433C">
        <w:t>-Ш-ОЗ «О муниципальных образованиях в составе муниципаль</w:t>
      </w:r>
      <w:r>
        <w:t xml:space="preserve">ного образования </w:t>
      </w:r>
      <w:proofErr w:type="spellStart"/>
      <w:r>
        <w:t>Пономаревский</w:t>
      </w:r>
      <w:proofErr w:type="spellEnd"/>
      <w:r w:rsidRPr="00F1433C">
        <w:t xml:space="preserve"> район Оренбургской области».</w:t>
      </w:r>
    </w:p>
    <w:p w:rsidR="00AC1A13" w:rsidRPr="00F1433C" w:rsidRDefault="00FA4B11" w:rsidP="00AC1A13">
      <w:pPr>
        <w:ind w:firstLine="851"/>
        <w:jc w:val="both"/>
      </w:pPr>
      <w:proofErr w:type="spellStart"/>
      <w:r>
        <w:t>Ефремово-Зыковский</w:t>
      </w:r>
      <w:proofErr w:type="spellEnd"/>
      <w:r w:rsidR="00AC1A13" w:rsidRPr="00F1433C">
        <w:t xml:space="preserve"> с</w:t>
      </w:r>
      <w:r w:rsidR="00AC1A13">
        <w:t xml:space="preserve">ельсовет </w:t>
      </w:r>
      <w:r w:rsidR="00AC1A13" w:rsidRPr="00F1433C">
        <w:t xml:space="preserve">состоит из </w:t>
      </w:r>
      <w:proofErr w:type="gramStart"/>
      <w:r w:rsidR="00535FB3">
        <w:t xml:space="preserve">трех </w:t>
      </w:r>
      <w:r w:rsidR="00AC1A13" w:rsidRPr="00F1433C">
        <w:t xml:space="preserve"> населенн</w:t>
      </w:r>
      <w:r w:rsidR="00535FB3">
        <w:t>ых</w:t>
      </w:r>
      <w:proofErr w:type="gramEnd"/>
      <w:r w:rsidR="00AC1A13" w:rsidRPr="00F1433C">
        <w:t xml:space="preserve"> пункта: </w:t>
      </w:r>
      <w:proofErr w:type="spellStart"/>
      <w:r w:rsidR="00AC1A13" w:rsidRPr="00F1433C">
        <w:t>с.</w:t>
      </w:r>
      <w:r>
        <w:t>Ефремово-Зыково</w:t>
      </w:r>
      <w:proofErr w:type="spellEnd"/>
      <w:r w:rsidR="00535FB3">
        <w:t xml:space="preserve">, с. Сорокино, с. </w:t>
      </w:r>
      <w:proofErr w:type="spellStart"/>
      <w:r w:rsidR="00535FB3">
        <w:t>Комиссаровка</w:t>
      </w:r>
      <w:proofErr w:type="spellEnd"/>
      <w:r w:rsidR="00AC1A13" w:rsidRPr="00F1433C">
        <w:t xml:space="preserve">. Административным центром </w:t>
      </w:r>
      <w:proofErr w:type="spellStart"/>
      <w:r>
        <w:t>Ефремово-</w:t>
      </w:r>
      <w:proofErr w:type="gramStart"/>
      <w:r>
        <w:t>Зыковского</w:t>
      </w:r>
      <w:proofErr w:type="spellEnd"/>
      <w:r w:rsidR="00AC1A13">
        <w:t xml:space="preserve">  сельсовета</w:t>
      </w:r>
      <w:proofErr w:type="gramEnd"/>
      <w:r w:rsidR="00AC1A13">
        <w:t xml:space="preserve"> является</w:t>
      </w:r>
      <w:r w:rsidR="00AC1A13" w:rsidRPr="00F1433C">
        <w:t xml:space="preserve"> с. </w:t>
      </w:r>
      <w:proofErr w:type="spellStart"/>
      <w:r>
        <w:t>Ефремово-Зыково</w:t>
      </w:r>
      <w:proofErr w:type="spellEnd"/>
      <w:r w:rsidR="00AC1A13" w:rsidRPr="00F1433C">
        <w:t>.</w:t>
      </w:r>
    </w:p>
    <w:p w:rsidR="00AC1A13" w:rsidRPr="00F1433C" w:rsidRDefault="00AC1A13" w:rsidP="00AC1A13">
      <w:pPr>
        <w:ind w:firstLine="709"/>
        <w:jc w:val="both"/>
      </w:pPr>
      <w:proofErr w:type="spellStart"/>
      <w:r w:rsidRPr="00F1433C">
        <w:t>Пономаревский</w:t>
      </w:r>
      <w:proofErr w:type="spellEnd"/>
      <w:r w:rsidRPr="00F1433C">
        <w:t xml:space="preserve"> район расположен в центральной части материка Евразии, климат здесь резко континентальный, засушливый. Основные черты климата – зима холодная, снежная, лето жаркое с частыми суховеями, быстрый переход от зимы к лету, короткий </w:t>
      </w:r>
      <w:proofErr w:type="gramStart"/>
      <w:r w:rsidRPr="00F1433C">
        <w:t>весенний  период</w:t>
      </w:r>
      <w:proofErr w:type="gramEnd"/>
      <w:r w:rsidRPr="00F1433C">
        <w:t>, недостаточность атмосферных осадков, сухость воздуха, интенсивность процессов испарения и обилие прямого солнечного освещения в течение весенне-летнего сезона.</w:t>
      </w:r>
    </w:p>
    <w:p w:rsidR="00AC1A13" w:rsidRPr="00F1433C" w:rsidRDefault="00AC1A13" w:rsidP="00AC1A13">
      <w:pPr>
        <w:ind w:firstLine="709"/>
        <w:jc w:val="both"/>
      </w:pPr>
      <w:r w:rsidRPr="00F1433C">
        <w:t xml:space="preserve">Согласно паспорту безопасности МО </w:t>
      </w:r>
      <w:proofErr w:type="spellStart"/>
      <w:r w:rsidRPr="00F1433C">
        <w:t>Пономаревский</w:t>
      </w:r>
      <w:proofErr w:type="spellEnd"/>
      <w:r w:rsidRPr="00F1433C">
        <w:t xml:space="preserve"> район агроклиматические условия характеризуются следующими данными:</w:t>
      </w:r>
    </w:p>
    <w:p w:rsidR="00AC1A13" w:rsidRPr="00F1433C" w:rsidRDefault="00AC1A13" w:rsidP="00AC1A13">
      <w:pPr>
        <w:ind w:firstLine="709"/>
        <w:jc w:val="both"/>
      </w:pPr>
      <w:r w:rsidRPr="00F1433C">
        <w:t>- среднегодовая температура воздуха +2,6ºС;</w:t>
      </w:r>
    </w:p>
    <w:p w:rsidR="00AC1A13" w:rsidRPr="00F1433C" w:rsidRDefault="00AC1A13" w:rsidP="00AC1A13">
      <w:pPr>
        <w:ind w:firstLine="709"/>
        <w:jc w:val="both"/>
      </w:pPr>
      <w:r w:rsidRPr="00F1433C">
        <w:t>- среднемесячная температура самого холодного месяца (январь) -8,2 ºС, самого теплого месяца (июль) 25,7 ºС;</w:t>
      </w:r>
    </w:p>
    <w:p w:rsidR="00AC1A13" w:rsidRPr="00F1433C" w:rsidRDefault="00AC1A13" w:rsidP="00AC1A13">
      <w:pPr>
        <w:ind w:firstLine="709"/>
        <w:jc w:val="both"/>
      </w:pPr>
      <w:r w:rsidRPr="00F1433C">
        <w:t>- максимальное среднее значение (по сезонам) скорости ветра – 25,7 м/с.</w:t>
      </w:r>
    </w:p>
    <w:p w:rsidR="00AC1A13" w:rsidRPr="00F1433C" w:rsidRDefault="00AC1A13" w:rsidP="00AC1A13">
      <w:pPr>
        <w:ind w:firstLine="709"/>
        <w:jc w:val="both"/>
      </w:pPr>
      <w:r w:rsidRPr="00F1433C">
        <w:t xml:space="preserve">- среднегодовое количество атмосферных осадков – </w:t>
      </w:r>
      <w:smartTag w:uri="urn:schemas-microsoft-com:office:smarttags" w:element="metricconverter">
        <w:smartTagPr>
          <w:attr w:name="ProductID" w:val="464 мм"/>
        </w:smartTagPr>
        <w:r w:rsidRPr="00F1433C">
          <w:t xml:space="preserve">464 </w:t>
        </w:r>
        <w:proofErr w:type="spellStart"/>
        <w:r w:rsidRPr="00F1433C">
          <w:t>мм</w:t>
        </w:r>
      </w:smartTag>
      <w:r w:rsidRPr="00F1433C">
        <w:t>.рт.ст</w:t>
      </w:r>
      <w:proofErr w:type="spellEnd"/>
      <w:r w:rsidRPr="00F1433C">
        <w:t>.</w:t>
      </w:r>
    </w:p>
    <w:p w:rsidR="00AC1A13" w:rsidRPr="00F1433C" w:rsidRDefault="00AC1A13" w:rsidP="00AC1A13">
      <w:pPr>
        <w:ind w:firstLine="709"/>
        <w:jc w:val="both"/>
      </w:pPr>
      <w:r w:rsidRPr="00F1433C">
        <w:t>Осеннее понижение температур происходит значительно медленнее, чем повышение весной. Осенью в октябре, а иногда в ноябре устанавливается относительно теплая погода (бабье лето), удлиняющая сроки осенних полевых работ. Это положительный фактор при производстве лесных культур.</w:t>
      </w:r>
    </w:p>
    <w:p w:rsidR="00AC1A13" w:rsidRPr="00F1433C" w:rsidRDefault="00AC1A13" w:rsidP="00AC1A13">
      <w:pPr>
        <w:ind w:firstLine="709"/>
        <w:jc w:val="both"/>
      </w:pPr>
      <w:r w:rsidRPr="00F1433C">
        <w:t>Самыми холодными месяцами являются январь, февраль с абсолютным минимумом -42 ºС, самые теплые месяцы – июнь, июль с абсолютным максимумом +38 ºС.</w:t>
      </w:r>
    </w:p>
    <w:p w:rsidR="00AC1A13" w:rsidRPr="00F1433C" w:rsidRDefault="00AC1A13" w:rsidP="00AC1A13">
      <w:pPr>
        <w:ind w:firstLine="709"/>
        <w:jc w:val="both"/>
      </w:pPr>
      <w:r w:rsidRPr="00F1433C">
        <w:t>Среднее годовое количество осадков – одно из самых высоких в Оренбургской области – колеблется в пределах 420-</w:t>
      </w:r>
      <w:smartTag w:uri="urn:schemas-microsoft-com:office:smarttags" w:element="metricconverter">
        <w:smartTagPr>
          <w:attr w:name="ProductID" w:val="480 мм"/>
        </w:smartTagPr>
        <w:r w:rsidRPr="00F1433C">
          <w:t>480 мм</w:t>
        </w:r>
      </w:smartTag>
      <w:r w:rsidRPr="00F1433C">
        <w:t>. Атмосферные осадки распределяются в течении года неравномерно. Наибольшее их количество выпадает в июне, июле и октябре. Зимние осадки приводят к накоплению снежного покрова высотой 40-</w:t>
      </w:r>
      <w:smartTag w:uri="urn:schemas-microsoft-com:office:smarttags" w:element="metricconverter">
        <w:smartTagPr>
          <w:attr w:name="ProductID" w:val="50 см"/>
        </w:smartTagPr>
        <w:r w:rsidRPr="00F1433C">
          <w:t>50 см</w:t>
        </w:r>
      </w:smartTag>
      <w:r w:rsidRPr="00F1433C">
        <w:t>. Таяние снега происходит интенсивно, поэтому вся талая вода уходит в реки, незначительная часть попадает в почву.</w:t>
      </w:r>
    </w:p>
    <w:p w:rsidR="00AC1A13" w:rsidRPr="00F1433C" w:rsidRDefault="00AC1A13" w:rsidP="00AC1A13">
      <w:pPr>
        <w:ind w:firstLine="709"/>
        <w:jc w:val="both"/>
      </w:pPr>
      <w:r w:rsidRPr="00F1433C">
        <w:lastRenderedPageBreak/>
        <w:t>Безморозный период составляет в среднем 150 дней в году. Последние морозы регистрируются в конце апреля, первые в начале октября. Преобладающее направление ветров зимой – южное и юго-западное, летом – южное. Летом в районе, как и во всей области, преобладает континентальный  тропический воздух. Он приходит из полупустынь Казахстана или же формируется на месте путем прогрева. В результате этого почти ежегодно наблюдается засушливые и суховейные периоды. Суховеи зачастую сопровождаются температурами порядка +40 ºС и относительной влажностью 5-10%.</w:t>
      </w:r>
    </w:p>
    <w:p w:rsidR="00AC1A13" w:rsidRPr="00F1433C" w:rsidRDefault="00AC1A13" w:rsidP="00AC1A13">
      <w:pPr>
        <w:ind w:firstLine="709"/>
        <w:jc w:val="both"/>
      </w:pPr>
      <w:r w:rsidRPr="00F1433C">
        <w:t xml:space="preserve">Глубина сезонного промерзания суглинков и глин </w:t>
      </w:r>
      <w:smartTag w:uri="urn:schemas-microsoft-com:office:smarttags" w:element="metricconverter">
        <w:smartTagPr>
          <w:attr w:name="ProductID" w:val="1,66 м"/>
        </w:smartTagPr>
        <w:r w:rsidRPr="00F1433C">
          <w:t>1,66 м</w:t>
        </w:r>
      </w:smartTag>
      <w:r w:rsidRPr="00F1433C">
        <w:t xml:space="preserve">., супесей – </w:t>
      </w:r>
      <w:smartTag w:uri="urn:schemas-microsoft-com:office:smarttags" w:element="metricconverter">
        <w:smartTagPr>
          <w:attr w:name="ProductID" w:val="2,46 м"/>
        </w:smartTagPr>
        <w:r w:rsidRPr="00F1433C">
          <w:t>2,46 м</w:t>
        </w:r>
      </w:smartTag>
      <w:r w:rsidRPr="00F1433C">
        <w:t>. Снеготаяние начинается во второй половине марта и сопровождается бурным вскрытием рек.</w:t>
      </w:r>
    </w:p>
    <w:p w:rsidR="00AC1A13" w:rsidRPr="00F1433C" w:rsidRDefault="00AC1A13" w:rsidP="00AC1A13">
      <w:pPr>
        <w:ind w:firstLine="709"/>
        <w:jc w:val="both"/>
      </w:pPr>
      <w:r w:rsidRPr="00F1433C">
        <w:t>Климатические условия района в отношении комфортности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AC1A13" w:rsidRPr="00F1433C" w:rsidRDefault="00AC1A13" w:rsidP="00AC1A13">
      <w:pPr>
        <w:ind w:firstLine="708"/>
        <w:jc w:val="both"/>
      </w:pPr>
      <w:r w:rsidRPr="00F1433C">
        <w:t xml:space="preserve">Площадь муниципального образования </w:t>
      </w:r>
      <w:r w:rsidR="00AD5D8E">
        <w:t xml:space="preserve"> </w:t>
      </w:r>
      <w:proofErr w:type="spellStart"/>
      <w:r w:rsidR="00AD5D8E">
        <w:t>Ефремово-Зыковский</w:t>
      </w:r>
      <w:proofErr w:type="spellEnd"/>
      <w:r w:rsidRPr="00F1433C">
        <w:t xml:space="preserve">  сельсовет составляет 12</w:t>
      </w:r>
      <w:r w:rsidR="00AD5D8E">
        <w:t>5</w:t>
      </w:r>
      <w:r w:rsidRPr="00F1433C">
        <w:t>95 га.</w:t>
      </w:r>
    </w:p>
    <w:p w:rsidR="00AC1A13" w:rsidRPr="00F1433C" w:rsidRDefault="00AC1A13" w:rsidP="00AC1A13">
      <w:pPr>
        <w:ind w:firstLine="708"/>
        <w:jc w:val="both"/>
      </w:pPr>
      <w:r w:rsidRPr="00F1433C">
        <w:t>По состоянию на 01.01.2017 г. на территории муниципального образования постоянно проживает</w:t>
      </w:r>
      <w:r w:rsidR="00AD5D8E">
        <w:t xml:space="preserve"> 503</w:t>
      </w:r>
      <w:r w:rsidRPr="00F1433C">
        <w:t xml:space="preserve"> человек</w:t>
      </w:r>
      <w:r w:rsidR="00AD5D8E">
        <w:t>а</w:t>
      </w:r>
      <w:r w:rsidRPr="00F1433C">
        <w:t>.</w:t>
      </w:r>
    </w:p>
    <w:p w:rsidR="00AC1A13" w:rsidRPr="00F1433C" w:rsidRDefault="00AC1A13" w:rsidP="00AC1A13">
      <w:pPr>
        <w:pStyle w:val="a5"/>
        <w:ind w:firstLine="284"/>
        <w:jc w:val="both"/>
        <w:rPr>
          <w:rFonts w:ascii="Times New Roman" w:hAnsi="Times New Roman" w:cs="Times New Roman"/>
          <w:sz w:val="24"/>
          <w:szCs w:val="24"/>
        </w:rPr>
      </w:pPr>
      <w:r w:rsidRPr="00F1433C">
        <w:rPr>
          <w:rFonts w:ascii="Times New Roman" w:hAnsi="Times New Roman" w:cs="Times New Roman"/>
          <w:sz w:val="24"/>
          <w:szCs w:val="24"/>
        </w:rPr>
        <w:t xml:space="preserve">На территории муниципального образования </w:t>
      </w:r>
      <w:proofErr w:type="spellStart"/>
      <w:r w:rsidR="00AD5D8E">
        <w:rPr>
          <w:rFonts w:ascii="Times New Roman" w:hAnsi="Times New Roman" w:cs="Times New Roman"/>
          <w:sz w:val="24"/>
          <w:szCs w:val="24"/>
        </w:rPr>
        <w:t>Ефремово-Зыковский</w:t>
      </w:r>
      <w:proofErr w:type="spellEnd"/>
      <w:r w:rsidRPr="00F1433C">
        <w:rPr>
          <w:rFonts w:ascii="Times New Roman" w:hAnsi="Times New Roman" w:cs="Times New Roman"/>
          <w:sz w:val="24"/>
          <w:szCs w:val="24"/>
        </w:rPr>
        <w:t xml:space="preserve"> сельсовет имеются месторождения полезных ископаемых местного значения, к ним относятся строительные материалы: песок</w:t>
      </w:r>
      <w:r w:rsidR="00535FB3">
        <w:rPr>
          <w:rFonts w:ascii="Times New Roman" w:hAnsi="Times New Roman" w:cs="Times New Roman"/>
          <w:sz w:val="24"/>
          <w:szCs w:val="24"/>
        </w:rPr>
        <w:t xml:space="preserve"> красный , глина</w:t>
      </w:r>
      <w:r w:rsidRPr="00F1433C">
        <w:rPr>
          <w:rFonts w:ascii="Times New Roman" w:hAnsi="Times New Roman" w:cs="Times New Roman"/>
          <w:sz w:val="24"/>
          <w:szCs w:val="24"/>
        </w:rPr>
        <w:t>.</w:t>
      </w:r>
    </w:p>
    <w:p w:rsidR="00AC1A13" w:rsidRPr="00F1433C" w:rsidRDefault="00AC1A13" w:rsidP="00AC1A13">
      <w:pPr>
        <w:pStyle w:val="a5"/>
        <w:ind w:firstLine="708"/>
        <w:jc w:val="both"/>
        <w:rPr>
          <w:rFonts w:ascii="Times New Roman" w:hAnsi="Times New Roman" w:cs="Times New Roman"/>
          <w:sz w:val="24"/>
          <w:szCs w:val="24"/>
        </w:rPr>
      </w:pPr>
      <w:r w:rsidRPr="002C1DA1">
        <w:rPr>
          <w:rFonts w:ascii="Times New Roman" w:hAnsi="Times New Roman" w:cs="Times New Roman"/>
          <w:sz w:val="24"/>
          <w:szCs w:val="24"/>
        </w:rPr>
        <w:t xml:space="preserve">Внешние связи муниципального образования  </w:t>
      </w:r>
      <w:proofErr w:type="spellStart"/>
      <w:r w:rsidR="00AD5D8E">
        <w:rPr>
          <w:rFonts w:ascii="Times New Roman" w:hAnsi="Times New Roman" w:cs="Times New Roman"/>
          <w:sz w:val="24"/>
          <w:szCs w:val="24"/>
        </w:rPr>
        <w:t>Ефремово-Зыковский</w:t>
      </w:r>
      <w:proofErr w:type="spellEnd"/>
      <w:r w:rsidRPr="002C1DA1">
        <w:rPr>
          <w:rFonts w:ascii="Times New Roman" w:hAnsi="Times New Roman" w:cs="Times New Roman"/>
          <w:sz w:val="24"/>
          <w:szCs w:val="24"/>
        </w:rPr>
        <w:t xml:space="preserve">  сельсовет поддерживаются круглогодично автомобильным транспортом. Расстояние</w:t>
      </w:r>
      <w:r>
        <w:rPr>
          <w:rFonts w:ascii="Times New Roman" w:hAnsi="Times New Roman" w:cs="Times New Roman"/>
          <w:sz w:val="24"/>
          <w:szCs w:val="24"/>
        </w:rPr>
        <w:t xml:space="preserve"> от </w:t>
      </w:r>
      <w:proofErr w:type="spellStart"/>
      <w:r>
        <w:rPr>
          <w:rFonts w:ascii="Times New Roman" w:hAnsi="Times New Roman" w:cs="Times New Roman"/>
          <w:sz w:val="24"/>
          <w:szCs w:val="24"/>
        </w:rPr>
        <w:t>с.</w:t>
      </w:r>
      <w:r w:rsidR="00AD5D8E">
        <w:rPr>
          <w:rFonts w:ascii="Times New Roman" w:hAnsi="Times New Roman" w:cs="Times New Roman"/>
          <w:sz w:val="24"/>
          <w:szCs w:val="24"/>
        </w:rPr>
        <w:t>Ефремово-Зыково</w:t>
      </w:r>
      <w:proofErr w:type="spellEnd"/>
      <w:r w:rsidRPr="00F1433C">
        <w:rPr>
          <w:rFonts w:ascii="Times New Roman" w:hAnsi="Times New Roman" w:cs="Times New Roman"/>
          <w:sz w:val="24"/>
          <w:szCs w:val="24"/>
        </w:rPr>
        <w:t xml:space="preserve"> до административного центра района </w:t>
      </w:r>
      <w:r>
        <w:rPr>
          <w:rFonts w:ascii="Times New Roman" w:hAnsi="Times New Roman" w:cs="Times New Roman"/>
          <w:sz w:val="24"/>
          <w:szCs w:val="24"/>
        </w:rPr>
        <w:t>п. Пономар</w:t>
      </w:r>
      <w:r w:rsidRPr="00F1433C">
        <w:rPr>
          <w:rFonts w:ascii="Times New Roman" w:hAnsi="Times New Roman" w:cs="Times New Roman"/>
          <w:sz w:val="24"/>
          <w:szCs w:val="24"/>
        </w:rPr>
        <w:t xml:space="preserve">евка по автодороге – </w:t>
      </w:r>
      <w:r w:rsidR="00AD5D8E">
        <w:rPr>
          <w:rFonts w:ascii="Times New Roman" w:hAnsi="Times New Roman" w:cs="Times New Roman"/>
          <w:sz w:val="24"/>
          <w:szCs w:val="24"/>
        </w:rPr>
        <w:t>18</w:t>
      </w:r>
      <w:r w:rsidRPr="00F1433C">
        <w:rPr>
          <w:rFonts w:ascii="Times New Roman" w:hAnsi="Times New Roman" w:cs="Times New Roman"/>
          <w:sz w:val="24"/>
          <w:szCs w:val="24"/>
        </w:rPr>
        <w:t xml:space="preserve">  км.</w:t>
      </w:r>
    </w:p>
    <w:p w:rsidR="00AC1A13" w:rsidRPr="00F1433C" w:rsidRDefault="00AC1A13" w:rsidP="00AC1A13">
      <w:pPr>
        <w:pStyle w:val="a5"/>
        <w:ind w:firstLine="708"/>
        <w:jc w:val="both"/>
        <w:rPr>
          <w:rFonts w:ascii="Times New Roman" w:hAnsi="Times New Roman" w:cs="Times New Roman"/>
          <w:sz w:val="24"/>
          <w:szCs w:val="24"/>
        </w:rPr>
      </w:pPr>
      <w:r w:rsidRPr="00F1433C">
        <w:rPr>
          <w:rFonts w:ascii="Times New Roman" w:hAnsi="Times New Roman" w:cs="Times New Roman"/>
          <w:sz w:val="24"/>
          <w:szCs w:val="24"/>
        </w:rPr>
        <w:t xml:space="preserve">Сооружения речного, воздушного и железнодорожного сообщения в муниципального образования </w:t>
      </w:r>
      <w:proofErr w:type="spellStart"/>
      <w:r w:rsidR="00AD5D8E">
        <w:rPr>
          <w:rFonts w:ascii="Times New Roman" w:hAnsi="Times New Roman" w:cs="Times New Roman"/>
          <w:sz w:val="24"/>
          <w:szCs w:val="24"/>
        </w:rPr>
        <w:t>Ефремово-Зыковский</w:t>
      </w:r>
      <w:proofErr w:type="spellEnd"/>
      <w:r w:rsidRPr="00F1433C">
        <w:rPr>
          <w:rFonts w:ascii="Times New Roman" w:hAnsi="Times New Roman" w:cs="Times New Roman"/>
          <w:sz w:val="24"/>
          <w:szCs w:val="24"/>
        </w:rPr>
        <w:t xml:space="preserve"> сельсовет отсутствуют. </w:t>
      </w:r>
    </w:p>
    <w:p w:rsidR="00AC1A13" w:rsidRPr="00F1433C" w:rsidRDefault="00AC1A13" w:rsidP="00AC1A13">
      <w:pPr>
        <w:widowControl w:val="0"/>
        <w:autoSpaceDE w:val="0"/>
        <w:autoSpaceDN w:val="0"/>
        <w:adjustRightInd w:val="0"/>
        <w:ind w:firstLine="708"/>
        <w:jc w:val="both"/>
      </w:pPr>
      <w:r w:rsidRPr="00F1433C">
        <w:t xml:space="preserve">Муниципальное образование </w:t>
      </w:r>
      <w:proofErr w:type="spellStart"/>
      <w:r w:rsidR="00AD5D8E">
        <w:t>Ефремово-Зыковский</w:t>
      </w:r>
      <w:proofErr w:type="spellEnd"/>
      <w:r>
        <w:t xml:space="preserve"> сельсовет находится в северо-западной части </w:t>
      </w:r>
      <w:proofErr w:type="spellStart"/>
      <w:r>
        <w:t>Пономаревского</w:t>
      </w:r>
      <w:proofErr w:type="spellEnd"/>
      <w:r w:rsidRPr="00F1433C">
        <w:t xml:space="preserve"> района Оренбургской области, Приволжского федерального округа Российской Федерации.</w:t>
      </w:r>
    </w:p>
    <w:p w:rsidR="00AC1A13" w:rsidRPr="00F1433C" w:rsidRDefault="00AC1A13" w:rsidP="00AC1A13">
      <w:pPr>
        <w:pStyle w:val="2"/>
        <w:widowControl w:val="0"/>
        <w:spacing w:line="276" w:lineRule="auto"/>
        <w:ind w:left="0" w:right="-1" w:firstLine="851"/>
        <w:jc w:val="both"/>
      </w:pPr>
      <w:r w:rsidRPr="00F1433C">
        <w:t>Транс</w:t>
      </w:r>
      <w:r>
        <w:t xml:space="preserve">портная инфраструктура </w:t>
      </w:r>
      <w:proofErr w:type="spellStart"/>
      <w:r>
        <w:t>Пономаре</w:t>
      </w:r>
      <w:r w:rsidRPr="00F1433C">
        <w:t>вского</w:t>
      </w:r>
      <w:proofErr w:type="spellEnd"/>
      <w:r w:rsidRPr="00F1433C">
        <w:t xml:space="preserve"> района представлена </w:t>
      </w:r>
      <w:r>
        <w:t xml:space="preserve">автомобильным </w:t>
      </w:r>
      <w:r w:rsidRPr="00F1433C">
        <w:t xml:space="preserve">транспортом. Административный центр </w:t>
      </w:r>
      <w:proofErr w:type="spellStart"/>
      <w:r w:rsidR="00AD5D8E">
        <w:t>Ефремово-Зыковского</w:t>
      </w:r>
      <w:proofErr w:type="spellEnd"/>
      <w:r w:rsidRPr="00F1433C">
        <w:t xml:space="preserve"> сельсовета (село </w:t>
      </w:r>
      <w:proofErr w:type="spellStart"/>
      <w:r w:rsidR="00AD5D8E">
        <w:t>Ефремово-Зыково</w:t>
      </w:r>
      <w:proofErr w:type="spellEnd"/>
      <w:r w:rsidRPr="00F1433C">
        <w:t xml:space="preserve">) </w:t>
      </w:r>
      <w:r>
        <w:t xml:space="preserve">находится в </w:t>
      </w:r>
      <w:r w:rsidR="00AD5D8E">
        <w:t xml:space="preserve">18 </w:t>
      </w:r>
      <w:r w:rsidRPr="00F1433C">
        <w:t>км по автомобильным дорогам регионального значения от район</w:t>
      </w:r>
      <w:r>
        <w:t xml:space="preserve">ного центра – </w:t>
      </w:r>
      <w:proofErr w:type="spellStart"/>
      <w:r>
        <w:t>с.Пономаревка</w:t>
      </w:r>
      <w:proofErr w:type="spellEnd"/>
      <w:r w:rsidRPr="00F1433C">
        <w:rPr>
          <w:color w:val="000000"/>
        </w:rPr>
        <w:t xml:space="preserve">. </w:t>
      </w:r>
    </w:p>
    <w:p w:rsidR="00AC1A13" w:rsidRPr="00F1433C" w:rsidRDefault="00AC1A13" w:rsidP="00AC1A13">
      <w:pPr>
        <w:jc w:val="both"/>
        <w:rPr>
          <w:color w:val="000000"/>
        </w:rPr>
      </w:pPr>
      <w:r w:rsidRPr="00F1433C">
        <w:t xml:space="preserve">Районный центр находится на расстоянии </w:t>
      </w:r>
      <w:smartTag w:uri="urn:schemas-microsoft-com:office:smarttags" w:element="metricconverter">
        <w:smartTagPr>
          <w:attr w:name="ProductID" w:val="245 км"/>
        </w:smartTagPr>
        <w:r>
          <w:rPr>
            <w:color w:val="000000"/>
          </w:rPr>
          <w:t>245</w:t>
        </w:r>
        <w:r w:rsidRPr="00F1433C">
          <w:rPr>
            <w:color w:val="000000"/>
          </w:rPr>
          <w:t xml:space="preserve"> км</w:t>
        </w:r>
      </w:smartTag>
      <w:r w:rsidRPr="00F1433C">
        <w:rPr>
          <w:color w:val="000000"/>
        </w:rPr>
        <w:t xml:space="preserve"> от областного центра г. Оренбург</w:t>
      </w:r>
      <w:r w:rsidRPr="00F1433C">
        <w:t xml:space="preserve">. </w:t>
      </w:r>
      <w:r w:rsidRPr="00F1433C">
        <w:rPr>
          <w:color w:val="000000"/>
        </w:rPr>
        <w:t xml:space="preserve">Связь </w:t>
      </w:r>
      <w:r w:rsidRPr="00F1433C">
        <w:t xml:space="preserve">районного центра </w:t>
      </w:r>
      <w:r w:rsidRPr="00F1433C">
        <w:rPr>
          <w:color w:val="000000"/>
        </w:rPr>
        <w:t>с Оренбургом осуществляется по дороге ф</w:t>
      </w:r>
      <w:r>
        <w:rPr>
          <w:color w:val="000000"/>
        </w:rPr>
        <w:t>едерального значения “Казань</w:t>
      </w:r>
      <w:r w:rsidRPr="00F1433C">
        <w:rPr>
          <w:color w:val="000000"/>
        </w:rPr>
        <w:t>-</w:t>
      </w:r>
      <w:r w:rsidRPr="00F1433C">
        <w:t>Оренбург</w:t>
      </w:r>
      <w:r w:rsidRPr="00F1433C">
        <w:rPr>
          <w:color w:val="000000"/>
        </w:rPr>
        <w:t>”.</w:t>
      </w:r>
    </w:p>
    <w:p w:rsidR="00AC1A13" w:rsidRPr="00F1433C" w:rsidRDefault="00AC1A13" w:rsidP="00AC1A13">
      <w:pPr>
        <w:pStyle w:val="2"/>
        <w:spacing w:after="0" w:line="276" w:lineRule="auto"/>
        <w:ind w:right="-1" w:firstLine="851"/>
        <w:jc w:val="both"/>
      </w:pPr>
    </w:p>
    <w:p w:rsidR="00AC1A13" w:rsidRPr="00F1433C" w:rsidRDefault="00AC1A13" w:rsidP="00AC1A13">
      <w:pPr>
        <w:pStyle w:val="S"/>
        <w:spacing w:before="0" w:line="240" w:lineRule="auto"/>
        <w:ind w:right="-6"/>
        <w:rPr>
          <w:sz w:val="24"/>
          <w:szCs w:val="24"/>
        </w:rPr>
      </w:pPr>
      <w:r w:rsidRPr="00F1433C">
        <w:rPr>
          <w:sz w:val="24"/>
          <w:szCs w:val="24"/>
        </w:rPr>
        <w:t>На территории МО отсутствуют объекты транспортной инфраструктуры: АЗС, АГЗС, СТО.</w:t>
      </w:r>
    </w:p>
    <w:p w:rsidR="00AC1A13" w:rsidRPr="00E7148A" w:rsidRDefault="00AC1A13" w:rsidP="00AC1A13">
      <w:pPr>
        <w:pStyle w:val="a3"/>
        <w:numPr>
          <w:ilvl w:val="0"/>
          <w:numId w:val="2"/>
        </w:numPr>
        <w:spacing w:before="0" w:beforeAutospacing="0" w:after="0" w:afterAutospacing="0"/>
        <w:jc w:val="center"/>
        <w:rPr>
          <w:bCs/>
          <w:color w:val="242424"/>
        </w:rPr>
      </w:pPr>
      <w:r w:rsidRPr="00E7148A">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E7148A">
        <w:rPr>
          <w:bCs/>
          <w:color w:val="242424"/>
        </w:rPr>
        <w:t>.</w:t>
      </w:r>
    </w:p>
    <w:p w:rsidR="00AC1A13" w:rsidRPr="00E7148A" w:rsidRDefault="00AC1A13" w:rsidP="00AC1A13">
      <w:pPr>
        <w:pStyle w:val="a5"/>
        <w:ind w:firstLine="284"/>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Pr="00E7148A">
        <w:rPr>
          <w:rFonts w:ascii="Times New Roman" w:hAnsi="Times New Roman" w:cs="Times New Roman"/>
          <w:sz w:val="24"/>
          <w:szCs w:val="24"/>
        </w:rPr>
        <w:t xml:space="preserve"> </w:t>
      </w:r>
      <w:proofErr w:type="spellStart"/>
      <w:r w:rsidR="00AD5D8E">
        <w:rPr>
          <w:rFonts w:ascii="Times New Roman" w:hAnsi="Times New Roman" w:cs="Times New Roman"/>
          <w:sz w:val="24"/>
          <w:szCs w:val="24"/>
        </w:rPr>
        <w:t>Ефремово-Зыковский</w:t>
      </w:r>
      <w:proofErr w:type="spellEnd"/>
      <w:r>
        <w:rPr>
          <w:rFonts w:ascii="Times New Roman" w:hAnsi="Times New Roman" w:cs="Times New Roman"/>
          <w:sz w:val="24"/>
          <w:szCs w:val="24"/>
        </w:rPr>
        <w:t xml:space="preserve"> </w:t>
      </w:r>
      <w:r w:rsidRPr="00E7148A">
        <w:rPr>
          <w:rFonts w:ascii="Times New Roman" w:hAnsi="Times New Roman" w:cs="Times New Roman"/>
          <w:sz w:val="24"/>
          <w:szCs w:val="24"/>
        </w:rPr>
        <w:t>сельсовет</w:t>
      </w:r>
      <w:r>
        <w:rPr>
          <w:rFonts w:ascii="Times New Roman" w:hAnsi="Times New Roman" w:cs="Times New Roman"/>
          <w:sz w:val="24"/>
          <w:szCs w:val="24"/>
        </w:rPr>
        <w:t xml:space="preserve"> состоит из </w:t>
      </w:r>
      <w:r w:rsidR="000C1DB9">
        <w:rPr>
          <w:rFonts w:ascii="Times New Roman" w:hAnsi="Times New Roman" w:cs="Times New Roman"/>
          <w:sz w:val="24"/>
          <w:szCs w:val="24"/>
        </w:rPr>
        <w:t xml:space="preserve">трех </w:t>
      </w:r>
      <w:r>
        <w:rPr>
          <w:rFonts w:ascii="Times New Roman" w:hAnsi="Times New Roman" w:cs="Times New Roman"/>
          <w:sz w:val="24"/>
          <w:szCs w:val="24"/>
        </w:rPr>
        <w:t xml:space="preserve"> населенн</w:t>
      </w:r>
      <w:r w:rsidR="000C1DB9">
        <w:rPr>
          <w:rFonts w:ascii="Times New Roman" w:hAnsi="Times New Roman" w:cs="Times New Roman"/>
          <w:sz w:val="24"/>
          <w:szCs w:val="24"/>
        </w:rPr>
        <w:t xml:space="preserve">ых пунктов с. </w:t>
      </w:r>
      <w:proofErr w:type="spellStart"/>
      <w:r w:rsidR="000C1DB9">
        <w:rPr>
          <w:rFonts w:ascii="Times New Roman" w:hAnsi="Times New Roman" w:cs="Times New Roman"/>
          <w:sz w:val="24"/>
          <w:szCs w:val="24"/>
        </w:rPr>
        <w:t>Ефремово-Зыково</w:t>
      </w:r>
      <w:proofErr w:type="spellEnd"/>
      <w:r w:rsidR="000C1DB9">
        <w:rPr>
          <w:rFonts w:ascii="Times New Roman" w:hAnsi="Times New Roman" w:cs="Times New Roman"/>
          <w:sz w:val="24"/>
          <w:szCs w:val="24"/>
        </w:rPr>
        <w:t xml:space="preserve">, с. </w:t>
      </w:r>
      <w:proofErr w:type="spellStart"/>
      <w:r w:rsidR="000C1DB9">
        <w:rPr>
          <w:rFonts w:ascii="Times New Roman" w:hAnsi="Times New Roman" w:cs="Times New Roman"/>
          <w:sz w:val="24"/>
          <w:szCs w:val="24"/>
        </w:rPr>
        <w:t>Комиссаровка</w:t>
      </w:r>
      <w:proofErr w:type="spellEnd"/>
      <w:r w:rsidR="000C1DB9">
        <w:rPr>
          <w:rFonts w:ascii="Times New Roman" w:hAnsi="Times New Roman" w:cs="Times New Roman"/>
          <w:sz w:val="24"/>
          <w:szCs w:val="24"/>
        </w:rPr>
        <w:t>, с. Сорокино</w:t>
      </w:r>
      <w:r w:rsidRPr="00E7148A">
        <w:rPr>
          <w:rFonts w:ascii="Times New Roman" w:hAnsi="Times New Roman" w:cs="Times New Roman"/>
          <w:sz w:val="24"/>
          <w:szCs w:val="24"/>
        </w:rPr>
        <w:t xml:space="preserve">. </w:t>
      </w:r>
    </w:p>
    <w:p w:rsidR="00AC1A13" w:rsidRPr="00E7148A" w:rsidRDefault="00AC1A13" w:rsidP="00AC1A13">
      <w:pPr>
        <w:pStyle w:val="a5"/>
        <w:ind w:firstLine="708"/>
        <w:jc w:val="both"/>
        <w:rPr>
          <w:rFonts w:ascii="Times New Roman" w:hAnsi="Times New Roman" w:cs="Times New Roman"/>
          <w:sz w:val="24"/>
          <w:szCs w:val="24"/>
        </w:rPr>
      </w:pPr>
      <w:r>
        <w:rPr>
          <w:rFonts w:ascii="Times New Roman" w:hAnsi="Times New Roman" w:cs="Times New Roman"/>
          <w:sz w:val="24"/>
          <w:szCs w:val="24"/>
        </w:rPr>
        <w:t>Населенный пункт</w:t>
      </w:r>
      <w:r w:rsidRPr="00E7148A">
        <w:rPr>
          <w:rFonts w:ascii="Times New Roman" w:hAnsi="Times New Roman" w:cs="Times New Roman"/>
          <w:sz w:val="24"/>
          <w:szCs w:val="24"/>
        </w:rPr>
        <w:t xml:space="preserve"> муниципального образования  </w:t>
      </w:r>
      <w:proofErr w:type="spellStart"/>
      <w:r w:rsidR="00AD5D8E">
        <w:rPr>
          <w:rFonts w:ascii="Times New Roman" w:hAnsi="Times New Roman" w:cs="Times New Roman"/>
          <w:sz w:val="24"/>
          <w:szCs w:val="24"/>
        </w:rPr>
        <w:t>Ефремово-Зыковский</w:t>
      </w:r>
      <w:proofErr w:type="spellEnd"/>
      <w:r>
        <w:rPr>
          <w:rFonts w:ascii="Times New Roman" w:hAnsi="Times New Roman" w:cs="Times New Roman"/>
          <w:sz w:val="24"/>
          <w:szCs w:val="24"/>
        </w:rPr>
        <w:t xml:space="preserve"> </w:t>
      </w:r>
      <w:r w:rsidRPr="00E7148A">
        <w:rPr>
          <w:rFonts w:ascii="Times New Roman" w:hAnsi="Times New Roman" w:cs="Times New Roman"/>
          <w:sz w:val="24"/>
          <w:szCs w:val="24"/>
        </w:rPr>
        <w:t xml:space="preserve">сельсовет </w:t>
      </w:r>
      <w:r>
        <w:rPr>
          <w:rFonts w:ascii="Times New Roman" w:hAnsi="Times New Roman" w:cs="Times New Roman"/>
          <w:sz w:val="24"/>
          <w:szCs w:val="24"/>
        </w:rPr>
        <w:t>сформирован</w:t>
      </w:r>
      <w:r w:rsidRPr="00E7148A">
        <w:rPr>
          <w:rFonts w:ascii="Times New Roman" w:hAnsi="Times New Roman" w:cs="Times New Roman"/>
          <w:sz w:val="24"/>
          <w:szCs w:val="24"/>
        </w:rPr>
        <w:t xml:space="preserve"> застройкой усадебного типа с </w:t>
      </w:r>
      <w:r>
        <w:rPr>
          <w:rFonts w:ascii="Times New Roman" w:hAnsi="Times New Roman" w:cs="Times New Roman"/>
          <w:sz w:val="24"/>
          <w:szCs w:val="24"/>
        </w:rPr>
        <w:t>нечетко выраженной крестообразной</w:t>
      </w:r>
      <w:r w:rsidRPr="00E7148A">
        <w:rPr>
          <w:rFonts w:ascii="Times New Roman" w:hAnsi="Times New Roman" w:cs="Times New Roman"/>
          <w:sz w:val="24"/>
          <w:szCs w:val="24"/>
        </w:rPr>
        <w:t xml:space="preserve"> структурой улично-дорожной сети, обусловленной природным и историческим факторами.</w:t>
      </w:r>
    </w:p>
    <w:p w:rsidR="00AC1A13" w:rsidRPr="00E7148A" w:rsidRDefault="00AC1A13" w:rsidP="00AC1A13">
      <w:pPr>
        <w:pStyle w:val="a5"/>
        <w:ind w:firstLine="708"/>
        <w:jc w:val="both"/>
        <w:rPr>
          <w:rFonts w:ascii="Times New Roman" w:hAnsi="Times New Roman" w:cs="Times New Roman"/>
          <w:sz w:val="24"/>
          <w:szCs w:val="24"/>
        </w:rPr>
      </w:pPr>
      <w:r w:rsidRPr="00E7148A">
        <w:rPr>
          <w:rFonts w:ascii="Times New Roman" w:hAnsi="Times New Roman" w:cs="Times New Roman"/>
          <w:sz w:val="24"/>
          <w:szCs w:val="24"/>
        </w:rPr>
        <w:lastRenderedPageBreak/>
        <w:t>Основными тр</w:t>
      </w:r>
      <w:r>
        <w:rPr>
          <w:rFonts w:ascii="Times New Roman" w:hAnsi="Times New Roman" w:cs="Times New Roman"/>
          <w:sz w:val="24"/>
          <w:szCs w:val="24"/>
        </w:rPr>
        <w:t xml:space="preserve">анспортными артериями </w:t>
      </w:r>
      <w:r w:rsidRPr="00E7148A">
        <w:rPr>
          <w:rFonts w:ascii="Times New Roman" w:hAnsi="Times New Roman" w:cs="Times New Roman"/>
          <w:sz w:val="24"/>
          <w:szCs w:val="24"/>
        </w:rPr>
        <w:t xml:space="preserve">являются главные улицы </w:t>
      </w:r>
      <w:r w:rsidR="00EF62F2">
        <w:rPr>
          <w:rFonts w:ascii="Times New Roman" w:hAnsi="Times New Roman" w:cs="Times New Roman"/>
          <w:sz w:val="24"/>
          <w:szCs w:val="24"/>
        </w:rPr>
        <w:t xml:space="preserve"> и </w:t>
      </w:r>
      <w:proofErr w:type="spellStart"/>
      <w:r w:rsidR="00EF62F2">
        <w:rPr>
          <w:rFonts w:ascii="Times New Roman" w:hAnsi="Times New Roman" w:cs="Times New Roman"/>
          <w:sz w:val="24"/>
          <w:szCs w:val="24"/>
        </w:rPr>
        <w:t>второстипенные</w:t>
      </w:r>
      <w:proofErr w:type="spellEnd"/>
      <w:r w:rsidR="00EF62F2">
        <w:rPr>
          <w:rFonts w:ascii="Times New Roman" w:hAnsi="Times New Roman" w:cs="Times New Roman"/>
          <w:sz w:val="24"/>
          <w:szCs w:val="24"/>
        </w:rPr>
        <w:t xml:space="preserve"> переулки</w:t>
      </w:r>
      <w:r w:rsidRPr="00E7148A">
        <w:rPr>
          <w:rFonts w:ascii="Times New Roman" w:hAnsi="Times New Roman" w:cs="Times New Roman"/>
          <w:sz w:val="24"/>
          <w:szCs w:val="24"/>
        </w:rPr>
        <w:t xml:space="preserve"> в жилой застройке. Такими улицами являются: в </w:t>
      </w:r>
      <w:r>
        <w:rPr>
          <w:rFonts w:ascii="Times New Roman" w:hAnsi="Times New Roman" w:cs="Times New Roman"/>
          <w:sz w:val="24"/>
          <w:szCs w:val="24"/>
        </w:rPr>
        <w:t xml:space="preserve">с. </w:t>
      </w:r>
      <w:proofErr w:type="spellStart"/>
      <w:r w:rsidR="00AD5D8E">
        <w:rPr>
          <w:rFonts w:ascii="Times New Roman" w:hAnsi="Times New Roman" w:cs="Times New Roman"/>
          <w:sz w:val="24"/>
          <w:szCs w:val="24"/>
        </w:rPr>
        <w:t>Ефремово-Зыково</w:t>
      </w:r>
      <w:proofErr w:type="spellEnd"/>
      <w:r>
        <w:rPr>
          <w:rFonts w:ascii="Times New Roman" w:hAnsi="Times New Roman" w:cs="Times New Roman"/>
          <w:sz w:val="24"/>
          <w:szCs w:val="24"/>
        </w:rPr>
        <w:t xml:space="preserve"> – улицы – </w:t>
      </w:r>
      <w:r w:rsidR="00AD5D8E">
        <w:rPr>
          <w:rFonts w:ascii="Times New Roman" w:hAnsi="Times New Roman" w:cs="Times New Roman"/>
          <w:sz w:val="24"/>
          <w:szCs w:val="24"/>
        </w:rPr>
        <w:t>Молодежная, Центральная</w:t>
      </w:r>
      <w:r w:rsidR="00EF62F2">
        <w:rPr>
          <w:rFonts w:ascii="Times New Roman" w:hAnsi="Times New Roman" w:cs="Times New Roman"/>
          <w:sz w:val="24"/>
          <w:szCs w:val="24"/>
        </w:rPr>
        <w:t xml:space="preserve"> в с. Сорокино ул. Центральная , в с. </w:t>
      </w:r>
      <w:proofErr w:type="spellStart"/>
      <w:r w:rsidR="00EF62F2">
        <w:rPr>
          <w:rFonts w:ascii="Times New Roman" w:hAnsi="Times New Roman" w:cs="Times New Roman"/>
          <w:sz w:val="24"/>
          <w:szCs w:val="24"/>
        </w:rPr>
        <w:t>Комиссаровка</w:t>
      </w:r>
      <w:proofErr w:type="spellEnd"/>
      <w:r w:rsidR="00EF62F2">
        <w:rPr>
          <w:rFonts w:ascii="Times New Roman" w:hAnsi="Times New Roman" w:cs="Times New Roman"/>
          <w:sz w:val="24"/>
          <w:szCs w:val="24"/>
        </w:rPr>
        <w:t xml:space="preserve"> улица </w:t>
      </w:r>
      <w:proofErr w:type="spellStart"/>
      <w:r w:rsidR="00EF62F2">
        <w:rPr>
          <w:rFonts w:ascii="Times New Roman" w:hAnsi="Times New Roman" w:cs="Times New Roman"/>
          <w:sz w:val="24"/>
          <w:szCs w:val="24"/>
        </w:rPr>
        <w:t>Комиссаровская</w:t>
      </w:r>
      <w:proofErr w:type="spellEnd"/>
      <w:r w:rsidR="00EF62F2">
        <w:rPr>
          <w:rFonts w:ascii="Times New Roman" w:hAnsi="Times New Roman" w:cs="Times New Roman"/>
          <w:sz w:val="24"/>
          <w:szCs w:val="24"/>
        </w:rPr>
        <w:t xml:space="preserve"> </w:t>
      </w:r>
      <w:r w:rsidR="00AD5D8E">
        <w:rPr>
          <w:rFonts w:ascii="Times New Roman" w:hAnsi="Times New Roman" w:cs="Times New Roman"/>
          <w:sz w:val="24"/>
          <w:szCs w:val="24"/>
        </w:rPr>
        <w:t>.</w:t>
      </w:r>
      <w:r w:rsidR="00EF62F2">
        <w:rPr>
          <w:rFonts w:ascii="Times New Roman" w:hAnsi="Times New Roman" w:cs="Times New Roman"/>
          <w:sz w:val="24"/>
          <w:szCs w:val="24"/>
        </w:rPr>
        <w:t xml:space="preserve"> </w:t>
      </w:r>
      <w:proofErr w:type="spellStart"/>
      <w:r w:rsidR="00EF62F2">
        <w:rPr>
          <w:rFonts w:ascii="Times New Roman" w:hAnsi="Times New Roman" w:cs="Times New Roman"/>
          <w:sz w:val="24"/>
          <w:szCs w:val="24"/>
        </w:rPr>
        <w:t>Второстипенные</w:t>
      </w:r>
      <w:proofErr w:type="spellEnd"/>
      <w:r w:rsidR="00EF62F2">
        <w:rPr>
          <w:rFonts w:ascii="Times New Roman" w:hAnsi="Times New Roman" w:cs="Times New Roman"/>
          <w:sz w:val="24"/>
          <w:szCs w:val="24"/>
        </w:rPr>
        <w:t xml:space="preserve"> переулки в с. </w:t>
      </w:r>
      <w:proofErr w:type="spellStart"/>
      <w:r w:rsidR="00EF62F2">
        <w:rPr>
          <w:rFonts w:ascii="Times New Roman" w:hAnsi="Times New Roman" w:cs="Times New Roman"/>
          <w:sz w:val="24"/>
          <w:szCs w:val="24"/>
        </w:rPr>
        <w:t>Ефремово-Зыково</w:t>
      </w:r>
      <w:proofErr w:type="spellEnd"/>
      <w:r w:rsidR="00EF62F2">
        <w:rPr>
          <w:rFonts w:ascii="Times New Roman" w:hAnsi="Times New Roman" w:cs="Times New Roman"/>
          <w:sz w:val="24"/>
          <w:szCs w:val="24"/>
        </w:rPr>
        <w:t xml:space="preserve"> переулок Степной , Заречный, Сиреневый , Ташкентский, Андреевский , Набережный, Зеленый в с. Сорокино переулок Садовый.</w:t>
      </w:r>
      <w:r w:rsidRPr="00E7148A">
        <w:rPr>
          <w:rFonts w:ascii="Times New Roman" w:hAnsi="Times New Roman" w:cs="Times New Roman"/>
          <w:sz w:val="24"/>
          <w:szCs w:val="24"/>
        </w:rPr>
        <w:t xml:space="preserve"> Данные улицы обеспечивают связь внутри жилых территорий и с главными улицами по направлениям с интенсивным движением.</w:t>
      </w:r>
    </w:p>
    <w:p w:rsidR="00AC1A13" w:rsidRPr="00E7148A" w:rsidRDefault="00AC1A13" w:rsidP="00AC1A13">
      <w:pPr>
        <w:pStyle w:val="a5"/>
        <w:ind w:firstLine="708"/>
        <w:jc w:val="both"/>
        <w:rPr>
          <w:rFonts w:ascii="Times New Roman" w:hAnsi="Times New Roman" w:cs="Times New Roman"/>
          <w:sz w:val="24"/>
          <w:szCs w:val="24"/>
        </w:rPr>
      </w:pPr>
      <w:r w:rsidRPr="00E7148A">
        <w:rPr>
          <w:rFonts w:ascii="Times New Roman" w:hAnsi="Times New Roman" w:cs="Times New Roman"/>
          <w:sz w:val="24"/>
          <w:szCs w:val="24"/>
        </w:rPr>
        <w:t>Основные маршруты движения грузовых и</w:t>
      </w:r>
      <w:r>
        <w:rPr>
          <w:rFonts w:ascii="Times New Roman" w:hAnsi="Times New Roman" w:cs="Times New Roman"/>
          <w:sz w:val="24"/>
          <w:szCs w:val="24"/>
        </w:rPr>
        <w:t xml:space="preserve"> транзитных потоков в населенном пункте</w:t>
      </w:r>
      <w:r w:rsidRPr="00E7148A">
        <w:rPr>
          <w:rFonts w:ascii="Times New Roman" w:hAnsi="Times New Roman" w:cs="Times New Roman"/>
          <w:sz w:val="24"/>
          <w:szCs w:val="24"/>
        </w:rPr>
        <w:t xml:space="preserve"> на сегодняшний день проходят по поселковым дорогам, а также по центральным улицам. Интенсивность грузового </w:t>
      </w:r>
      <w:r w:rsidR="004F55C9">
        <w:rPr>
          <w:rFonts w:ascii="Times New Roman" w:hAnsi="Times New Roman" w:cs="Times New Roman"/>
          <w:sz w:val="24"/>
          <w:szCs w:val="24"/>
        </w:rPr>
        <w:t xml:space="preserve"> и легкового </w:t>
      </w:r>
      <w:r w:rsidRPr="00E7148A">
        <w:rPr>
          <w:rFonts w:ascii="Times New Roman" w:hAnsi="Times New Roman" w:cs="Times New Roman"/>
          <w:sz w:val="24"/>
          <w:szCs w:val="24"/>
        </w:rPr>
        <w:t xml:space="preserve">транспорта незначительная. </w:t>
      </w:r>
    </w:p>
    <w:p w:rsidR="00AC1A13" w:rsidRPr="00F1433C" w:rsidRDefault="00AC1A13" w:rsidP="00AC1A13">
      <w:pPr>
        <w:jc w:val="center"/>
        <w:rPr>
          <w:b/>
        </w:rPr>
        <w:sectPr w:rsidR="00AC1A13" w:rsidRPr="00F1433C" w:rsidSect="00FA4B11">
          <w:pgSz w:w="11906" w:h="16838"/>
          <w:pgMar w:top="1134" w:right="851" w:bottom="1134" w:left="1701" w:header="709" w:footer="709" w:gutter="0"/>
          <w:cols w:space="708"/>
          <w:docGrid w:linePitch="360"/>
        </w:sectPr>
      </w:pPr>
    </w:p>
    <w:p w:rsidR="00E73BFE" w:rsidRDefault="00AC1A13" w:rsidP="00AC1A13">
      <w:pPr>
        <w:rPr>
          <w:b/>
        </w:rPr>
      </w:pPr>
      <w:r>
        <w:rPr>
          <w:b/>
        </w:rPr>
        <w:lastRenderedPageBreak/>
        <w:t>Таблица 1</w:t>
      </w:r>
      <w:r w:rsidRPr="00F1433C">
        <w:rPr>
          <w:b/>
        </w:rPr>
        <w:t xml:space="preserve">. - </w:t>
      </w:r>
      <w:r w:rsidRPr="00E73BFE">
        <w:rPr>
          <w:b/>
          <w:sz w:val="22"/>
          <w:szCs w:val="22"/>
        </w:rPr>
        <w:t xml:space="preserve">Перечень автомобильных дорог общего пользования местного значения администрации </w:t>
      </w:r>
      <w:proofErr w:type="spellStart"/>
      <w:r w:rsidR="00E73BFE" w:rsidRPr="00E73BFE">
        <w:rPr>
          <w:b/>
          <w:sz w:val="22"/>
          <w:szCs w:val="22"/>
        </w:rPr>
        <w:t>Ефремово-Зыковского</w:t>
      </w:r>
      <w:proofErr w:type="spellEnd"/>
      <w:r w:rsidR="00E73BFE">
        <w:rPr>
          <w:b/>
        </w:rPr>
        <w:t xml:space="preserve"> </w:t>
      </w:r>
      <w:r>
        <w:rPr>
          <w:b/>
        </w:rPr>
        <w:t xml:space="preserve"> </w:t>
      </w:r>
      <w:r w:rsidR="00E73BFE">
        <w:rPr>
          <w:b/>
        </w:rPr>
        <w:t>сельсовета</w:t>
      </w:r>
    </w:p>
    <w:p w:rsidR="00AC1A13" w:rsidRDefault="00AC1A13" w:rsidP="00AC1A13">
      <w:pPr>
        <w:pStyle w:val="a5"/>
        <w:ind w:firstLine="284"/>
        <w:jc w:val="both"/>
        <w:rPr>
          <w:rFonts w:ascii="Times New Roman" w:hAnsi="Times New Roman" w:cs="Times New Roman"/>
          <w:sz w:val="24"/>
          <w:szCs w:val="24"/>
        </w:rPr>
      </w:pPr>
    </w:p>
    <w:p w:rsidR="00E73BFE" w:rsidRDefault="00E73BFE" w:rsidP="00E73BFE">
      <w:r>
        <w:t>реестр автомобильных дорог общего пользования местного значения, оформленных в муниципальную собственность</w:t>
      </w:r>
    </w:p>
    <w:tbl>
      <w:tblPr>
        <w:tblpPr w:leftFromText="180" w:rightFromText="180" w:horzAnchor="margin" w:tblpY="552"/>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692"/>
        <w:gridCol w:w="2207"/>
        <w:gridCol w:w="2373"/>
        <w:gridCol w:w="2207"/>
        <w:gridCol w:w="2426"/>
        <w:gridCol w:w="2256"/>
      </w:tblGrid>
      <w:tr w:rsidR="00E73BFE" w:rsidTr="00535FB3">
        <w:tc>
          <w:tcPr>
            <w:tcW w:w="625" w:type="dxa"/>
          </w:tcPr>
          <w:p w:rsidR="00E73BFE" w:rsidRDefault="00E73BFE" w:rsidP="00535FB3">
            <w:r>
              <w:t>№ п/п</w:t>
            </w:r>
          </w:p>
        </w:tc>
        <w:tc>
          <w:tcPr>
            <w:tcW w:w="2692" w:type="dxa"/>
          </w:tcPr>
          <w:p w:rsidR="00E73BFE" w:rsidRDefault="00E73BFE" w:rsidP="00535FB3">
            <w:r>
              <w:t>Автомобильная дорога</w:t>
            </w:r>
          </w:p>
        </w:tc>
        <w:tc>
          <w:tcPr>
            <w:tcW w:w="2207" w:type="dxa"/>
          </w:tcPr>
          <w:p w:rsidR="00E73BFE" w:rsidRDefault="00E73BFE" w:rsidP="00535FB3">
            <w:r>
              <w:t>Протяженность м.</w:t>
            </w:r>
          </w:p>
        </w:tc>
        <w:tc>
          <w:tcPr>
            <w:tcW w:w="2373" w:type="dxa"/>
          </w:tcPr>
          <w:p w:rsidR="00E73BFE" w:rsidRDefault="00E73BFE" w:rsidP="00535FB3">
            <w:r>
              <w:t>Кадастровый номер</w:t>
            </w:r>
          </w:p>
        </w:tc>
        <w:tc>
          <w:tcPr>
            <w:tcW w:w="2207" w:type="dxa"/>
          </w:tcPr>
          <w:p w:rsidR="00E73BFE" w:rsidRDefault="00E73BFE" w:rsidP="00535FB3">
            <w:r>
              <w:t>Начало</w:t>
            </w:r>
          </w:p>
          <w:p w:rsidR="00E73BFE" w:rsidRDefault="00E73BFE" w:rsidP="00535FB3">
            <w:r>
              <w:t>Автомобильной дороги ( улица/переулок</w:t>
            </w:r>
          </w:p>
        </w:tc>
        <w:tc>
          <w:tcPr>
            <w:tcW w:w="2426" w:type="dxa"/>
          </w:tcPr>
          <w:p w:rsidR="00E73BFE" w:rsidRDefault="00E73BFE" w:rsidP="00535FB3">
            <w:r>
              <w:t xml:space="preserve">Конец </w:t>
            </w:r>
          </w:p>
          <w:p w:rsidR="00E73BFE" w:rsidRDefault="00E73BFE" w:rsidP="00535FB3">
            <w:r>
              <w:t>Автомобильной дороги ( улица / переулок)</w:t>
            </w:r>
          </w:p>
        </w:tc>
        <w:tc>
          <w:tcPr>
            <w:tcW w:w="2256" w:type="dxa"/>
          </w:tcPr>
          <w:p w:rsidR="00E73BFE" w:rsidRDefault="00E73BFE" w:rsidP="00535FB3">
            <w:r>
              <w:t>Покрытие полотна</w:t>
            </w:r>
          </w:p>
        </w:tc>
      </w:tr>
      <w:tr w:rsidR="00E73BFE" w:rsidTr="00535FB3">
        <w:tc>
          <w:tcPr>
            <w:tcW w:w="625" w:type="dxa"/>
          </w:tcPr>
          <w:p w:rsidR="00E73BFE" w:rsidRDefault="00E73BFE" w:rsidP="00535FB3">
            <w:r>
              <w:t>1.</w:t>
            </w:r>
          </w:p>
        </w:tc>
        <w:tc>
          <w:tcPr>
            <w:tcW w:w="2692" w:type="dxa"/>
          </w:tcPr>
          <w:p w:rsidR="00E73BFE" w:rsidRDefault="00E73BFE" w:rsidP="00535FB3">
            <w:r>
              <w:t>Ул. Центральная</w:t>
            </w:r>
          </w:p>
        </w:tc>
        <w:tc>
          <w:tcPr>
            <w:tcW w:w="2207" w:type="dxa"/>
          </w:tcPr>
          <w:p w:rsidR="00E73BFE" w:rsidRDefault="00E73BFE" w:rsidP="00535FB3">
            <w:smartTag w:uri="urn:schemas-microsoft-com:office:smarttags" w:element="metricconverter">
              <w:smartTagPr>
                <w:attr w:name="ProductID" w:val="1139 м"/>
              </w:smartTagPr>
              <w:r>
                <w:t>1139 м</w:t>
              </w:r>
            </w:smartTag>
            <w:r>
              <w:t>.</w:t>
            </w:r>
          </w:p>
        </w:tc>
        <w:tc>
          <w:tcPr>
            <w:tcW w:w="2373" w:type="dxa"/>
          </w:tcPr>
          <w:p w:rsidR="00E73BFE" w:rsidRDefault="00E73BFE" w:rsidP="00535FB3">
            <w:r>
              <w:t>56:24:0501001:611</w:t>
            </w:r>
          </w:p>
        </w:tc>
        <w:tc>
          <w:tcPr>
            <w:tcW w:w="2207" w:type="dxa"/>
          </w:tcPr>
          <w:p w:rsidR="00E73BFE" w:rsidRDefault="00E73BFE" w:rsidP="00535FB3">
            <w:r w:rsidRPr="009B5BA2">
              <w:t xml:space="preserve">Река     </w:t>
            </w:r>
            <w:proofErr w:type="spellStart"/>
            <w:r w:rsidRPr="009B5BA2">
              <w:t>Садак</w:t>
            </w:r>
            <w:proofErr w:type="spellEnd"/>
          </w:p>
        </w:tc>
        <w:tc>
          <w:tcPr>
            <w:tcW w:w="2426" w:type="dxa"/>
          </w:tcPr>
          <w:p w:rsidR="00E73BFE" w:rsidRDefault="00E73BFE" w:rsidP="00535FB3">
            <w:r w:rsidRPr="009B5BA2">
              <w:t>Гос. дорога Оренбург-Казань</w:t>
            </w:r>
          </w:p>
        </w:tc>
        <w:tc>
          <w:tcPr>
            <w:tcW w:w="2256" w:type="dxa"/>
          </w:tcPr>
          <w:p w:rsidR="00E73BFE" w:rsidRDefault="00E73BFE" w:rsidP="00535FB3">
            <w:r>
              <w:t>грунт</w:t>
            </w:r>
          </w:p>
        </w:tc>
      </w:tr>
      <w:tr w:rsidR="00E73BFE" w:rsidTr="00535FB3">
        <w:tc>
          <w:tcPr>
            <w:tcW w:w="625" w:type="dxa"/>
          </w:tcPr>
          <w:p w:rsidR="00E73BFE" w:rsidRDefault="00E73BFE" w:rsidP="00535FB3">
            <w:r>
              <w:t>2.</w:t>
            </w:r>
          </w:p>
        </w:tc>
        <w:tc>
          <w:tcPr>
            <w:tcW w:w="2692" w:type="dxa"/>
          </w:tcPr>
          <w:p w:rsidR="00E73BFE" w:rsidRDefault="00E73BFE" w:rsidP="00535FB3">
            <w:r>
              <w:t>Ул. Молодежная</w:t>
            </w:r>
          </w:p>
        </w:tc>
        <w:tc>
          <w:tcPr>
            <w:tcW w:w="2207" w:type="dxa"/>
          </w:tcPr>
          <w:p w:rsidR="00E73BFE" w:rsidRDefault="00E73BFE" w:rsidP="00535FB3">
            <w:smartTag w:uri="urn:schemas-microsoft-com:office:smarttags" w:element="metricconverter">
              <w:smartTagPr>
                <w:attr w:name="ProductID" w:val="1177 м"/>
              </w:smartTagPr>
              <w:r>
                <w:t>1177 м</w:t>
              </w:r>
            </w:smartTag>
            <w:r>
              <w:t>.</w:t>
            </w:r>
          </w:p>
        </w:tc>
        <w:tc>
          <w:tcPr>
            <w:tcW w:w="2373" w:type="dxa"/>
          </w:tcPr>
          <w:p w:rsidR="00E73BFE" w:rsidRDefault="00E73BFE" w:rsidP="00535FB3">
            <w:r>
              <w:t>56:24:0501001:607</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Гос. дорога Оренбург-Казань</w:t>
            </w:r>
          </w:p>
        </w:tc>
        <w:tc>
          <w:tcPr>
            <w:tcW w:w="2256" w:type="dxa"/>
          </w:tcPr>
          <w:p w:rsidR="00E73BFE" w:rsidRDefault="00E73BFE" w:rsidP="00535FB3">
            <w:r>
              <w:t>грунт</w:t>
            </w:r>
          </w:p>
        </w:tc>
      </w:tr>
      <w:tr w:rsidR="00E73BFE" w:rsidTr="00535FB3">
        <w:tc>
          <w:tcPr>
            <w:tcW w:w="625" w:type="dxa"/>
          </w:tcPr>
          <w:p w:rsidR="00E73BFE" w:rsidRDefault="00E73BFE" w:rsidP="00535FB3">
            <w:r>
              <w:t>3.</w:t>
            </w:r>
          </w:p>
        </w:tc>
        <w:tc>
          <w:tcPr>
            <w:tcW w:w="2692" w:type="dxa"/>
          </w:tcPr>
          <w:p w:rsidR="00E73BFE" w:rsidRDefault="00E73BFE" w:rsidP="00535FB3">
            <w:r>
              <w:t>Пер. Андреевский</w:t>
            </w:r>
          </w:p>
        </w:tc>
        <w:tc>
          <w:tcPr>
            <w:tcW w:w="2207" w:type="dxa"/>
          </w:tcPr>
          <w:p w:rsidR="00E73BFE" w:rsidRDefault="00E73BFE" w:rsidP="00535FB3">
            <w:smartTag w:uri="urn:schemas-microsoft-com:office:smarttags" w:element="metricconverter">
              <w:smartTagPr>
                <w:attr w:name="ProductID" w:val="657 м"/>
              </w:smartTagPr>
              <w:r>
                <w:t>657 м</w:t>
              </w:r>
            </w:smartTag>
            <w:r>
              <w:t>.</w:t>
            </w:r>
          </w:p>
        </w:tc>
        <w:tc>
          <w:tcPr>
            <w:tcW w:w="2373" w:type="dxa"/>
          </w:tcPr>
          <w:p w:rsidR="00E73BFE" w:rsidRDefault="00E73BFE" w:rsidP="00535FB3">
            <w:r>
              <w:t>56:24:0501001:609</w:t>
            </w:r>
          </w:p>
        </w:tc>
        <w:tc>
          <w:tcPr>
            <w:tcW w:w="2207" w:type="dxa"/>
          </w:tcPr>
          <w:p w:rsidR="00E73BFE" w:rsidRDefault="00E73BFE" w:rsidP="00535FB3">
            <w:r w:rsidRPr="009B5BA2">
              <w:t xml:space="preserve">Река </w:t>
            </w:r>
            <w:proofErr w:type="spellStart"/>
            <w:r w:rsidRPr="009B5BA2">
              <w:t>Садак</w:t>
            </w:r>
            <w:proofErr w:type="spellEnd"/>
          </w:p>
        </w:tc>
        <w:tc>
          <w:tcPr>
            <w:tcW w:w="2426" w:type="dxa"/>
          </w:tcPr>
          <w:p w:rsidR="00E73BFE" w:rsidRDefault="00E73BFE" w:rsidP="00535FB3">
            <w:r w:rsidRPr="009B5BA2">
              <w:t>Ул. Центральная</w:t>
            </w:r>
          </w:p>
        </w:tc>
        <w:tc>
          <w:tcPr>
            <w:tcW w:w="2256" w:type="dxa"/>
          </w:tcPr>
          <w:p w:rsidR="00E73BFE" w:rsidRDefault="00E73BFE" w:rsidP="00535FB3">
            <w:r>
              <w:t>грунт</w:t>
            </w:r>
          </w:p>
        </w:tc>
      </w:tr>
      <w:tr w:rsidR="00E73BFE" w:rsidTr="00535FB3">
        <w:tc>
          <w:tcPr>
            <w:tcW w:w="625" w:type="dxa"/>
          </w:tcPr>
          <w:p w:rsidR="00E73BFE" w:rsidRDefault="00E73BFE" w:rsidP="00535FB3">
            <w:r>
              <w:t>4.</w:t>
            </w:r>
          </w:p>
        </w:tc>
        <w:tc>
          <w:tcPr>
            <w:tcW w:w="2692" w:type="dxa"/>
          </w:tcPr>
          <w:p w:rsidR="00E73BFE" w:rsidRDefault="00E73BFE" w:rsidP="00535FB3">
            <w:r>
              <w:t>Пер. Зелёный</w:t>
            </w:r>
          </w:p>
        </w:tc>
        <w:tc>
          <w:tcPr>
            <w:tcW w:w="2207" w:type="dxa"/>
          </w:tcPr>
          <w:p w:rsidR="00E73BFE" w:rsidRDefault="00E73BFE" w:rsidP="00535FB3">
            <w:smartTag w:uri="urn:schemas-microsoft-com:office:smarttags" w:element="metricconverter">
              <w:smartTagPr>
                <w:attr w:name="ProductID" w:val="191 м"/>
              </w:smartTagPr>
              <w:r>
                <w:t>191 м</w:t>
              </w:r>
            </w:smartTag>
            <w:r>
              <w:t>.</w:t>
            </w:r>
          </w:p>
        </w:tc>
        <w:tc>
          <w:tcPr>
            <w:tcW w:w="2373" w:type="dxa"/>
          </w:tcPr>
          <w:p w:rsidR="00E73BFE" w:rsidRDefault="00E73BFE" w:rsidP="00535FB3">
            <w:r>
              <w:t>56:24:0501001:619</w:t>
            </w:r>
          </w:p>
        </w:tc>
        <w:tc>
          <w:tcPr>
            <w:tcW w:w="2207" w:type="dxa"/>
          </w:tcPr>
          <w:p w:rsidR="00E73BFE" w:rsidRDefault="00E73BFE" w:rsidP="00535FB3">
            <w:r w:rsidRPr="009B5BA2">
              <w:t>Пер. Андреевский</w:t>
            </w:r>
          </w:p>
        </w:tc>
        <w:tc>
          <w:tcPr>
            <w:tcW w:w="2426" w:type="dxa"/>
          </w:tcPr>
          <w:p w:rsidR="00E73BFE" w:rsidRDefault="00E73BFE" w:rsidP="00535FB3">
            <w:r w:rsidRPr="009B5BA2">
              <w:t xml:space="preserve">Река </w:t>
            </w:r>
            <w:proofErr w:type="spellStart"/>
            <w:r w:rsidRPr="009B5BA2">
              <w:t>Садак</w:t>
            </w:r>
            <w:proofErr w:type="spellEnd"/>
          </w:p>
        </w:tc>
        <w:tc>
          <w:tcPr>
            <w:tcW w:w="2256" w:type="dxa"/>
          </w:tcPr>
          <w:p w:rsidR="00E73BFE" w:rsidRDefault="00E73BFE" w:rsidP="00535FB3">
            <w:r>
              <w:t>грунт</w:t>
            </w:r>
          </w:p>
        </w:tc>
      </w:tr>
      <w:tr w:rsidR="00E73BFE" w:rsidTr="00535FB3">
        <w:tc>
          <w:tcPr>
            <w:tcW w:w="625" w:type="dxa"/>
          </w:tcPr>
          <w:p w:rsidR="00E73BFE" w:rsidRDefault="00E73BFE" w:rsidP="00535FB3">
            <w:r>
              <w:t>5.</w:t>
            </w:r>
          </w:p>
        </w:tc>
        <w:tc>
          <w:tcPr>
            <w:tcW w:w="2692" w:type="dxa"/>
          </w:tcPr>
          <w:p w:rsidR="00E73BFE" w:rsidRDefault="00E73BFE" w:rsidP="00535FB3">
            <w:r>
              <w:t>Пер. Набережный</w:t>
            </w:r>
          </w:p>
        </w:tc>
        <w:tc>
          <w:tcPr>
            <w:tcW w:w="2207" w:type="dxa"/>
          </w:tcPr>
          <w:p w:rsidR="00E73BFE" w:rsidRDefault="00E73BFE" w:rsidP="00535FB3">
            <w:smartTag w:uri="urn:schemas-microsoft-com:office:smarttags" w:element="metricconverter">
              <w:smartTagPr>
                <w:attr w:name="ProductID" w:val="453 м"/>
              </w:smartTagPr>
              <w:r>
                <w:t>453 м</w:t>
              </w:r>
            </w:smartTag>
            <w:r>
              <w:t>.</w:t>
            </w:r>
          </w:p>
        </w:tc>
        <w:tc>
          <w:tcPr>
            <w:tcW w:w="2373" w:type="dxa"/>
          </w:tcPr>
          <w:p w:rsidR="00E73BFE" w:rsidRDefault="00E73BFE" w:rsidP="00535FB3">
            <w:r>
              <w:t>56:24:0501001:621</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Ул. центральная</w:t>
            </w:r>
          </w:p>
        </w:tc>
        <w:tc>
          <w:tcPr>
            <w:tcW w:w="2256" w:type="dxa"/>
          </w:tcPr>
          <w:p w:rsidR="00E73BFE" w:rsidRDefault="00E73BFE" w:rsidP="00535FB3">
            <w:r>
              <w:t>грунт</w:t>
            </w:r>
          </w:p>
        </w:tc>
      </w:tr>
      <w:tr w:rsidR="00E73BFE" w:rsidTr="00535FB3">
        <w:tc>
          <w:tcPr>
            <w:tcW w:w="625" w:type="dxa"/>
          </w:tcPr>
          <w:p w:rsidR="00E73BFE" w:rsidRDefault="00E73BFE" w:rsidP="00535FB3">
            <w:r>
              <w:t>6.</w:t>
            </w:r>
          </w:p>
        </w:tc>
        <w:tc>
          <w:tcPr>
            <w:tcW w:w="2692" w:type="dxa"/>
          </w:tcPr>
          <w:p w:rsidR="00E73BFE" w:rsidRDefault="00E73BFE" w:rsidP="00535FB3">
            <w:r>
              <w:t xml:space="preserve">Пер. Заречный </w:t>
            </w:r>
          </w:p>
        </w:tc>
        <w:tc>
          <w:tcPr>
            <w:tcW w:w="2207" w:type="dxa"/>
          </w:tcPr>
          <w:p w:rsidR="00E73BFE" w:rsidRDefault="00E73BFE" w:rsidP="00535FB3">
            <w:smartTag w:uri="urn:schemas-microsoft-com:office:smarttags" w:element="metricconverter">
              <w:smartTagPr>
                <w:attr w:name="ProductID" w:val="873 м"/>
              </w:smartTagPr>
              <w:r>
                <w:t>873 м</w:t>
              </w:r>
            </w:smartTag>
            <w:r>
              <w:t>.</w:t>
            </w:r>
          </w:p>
        </w:tc>
        <w:tc>
          <w:tcPr>
            <w:tcW w:w="2373" w:type="dxa"/>
          </w:tcPr>
          <w:p w:rsidR="00E73BFE" w:rsidRDefault="00E73BFE" w:rsidP="00535FB3">
            <w:r>
              <w:t>56:24:0501001:608</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 xml:space="preserve">Река </w:t>
            </w:r>
            <w:proofErr w:type="spellStart"/>
            <w:r w:rsidRPr="009B5BA2">
              <w:t>Садак</w:t>
            </w:r>
            <w:proofErr w:type="spellEnd"/>
          </w:p>
        </w:tc>
        <w:tc>
          <w:tcPr>
            <w:tcW w:w="2256" w:type="dxa"/>
          </w:tcPr>
          <w:p w:rsidR="00E73BFE" w:rsidRDefault="00E73BFE" w:rsidP="00535FB3">
            <w:r>
              <w:t>грунт</w:t>
            </w:r>
          </w:p>
        </w:tc>
      </w:tr>
      <w:tr w:rsidR="00E73BFE" w:rsidTr="00535FB3">
        <w:tc>
          <w:tcPr>
            <w:tcW w:w="625" w:type="dxa"/>
          </w:tcPr>
          <w:p w:rsidR="00E73BFE" w:rsidRDefault="00E73BFE" w:rsidP="00535FB3">
            <w:r>
              <w:t>7.</w:t>
            </w:r>
          </w:p>
        </w:tc>
        <w:tc>
          <w:tcPr>
            <w:tcW w:w="2692" w:type="dxa"/>
          </w:tcPr>
          <w:p w:rsidR="00E73BFE" w:rsidRDefault="00E73BFE" w:rsidP="00535FB3">
            <w:r>
              <w:t>Пер. Сиреневый</w:t>
            </w:r>
          </w:p>
        </w:tc>
        <w:tc>
          <w:tcPr>
            <w:tcW w:w="2207" w:type="dxa"/>
          </w:tcPr>
          <w:p w:rsidR="00E73BFE" w:rsidRDefault="00E73BFE" w:rsidP="00535FB3">
            <w:smartTag w:uri="urn:schemas-microsoft-com:office:smarttags" w:element="metricconverter">
              <w:smartTagPr>
                <w:attr w:name="ProductID" w:val="357 м"/>
              </w:smartTagPr>
              <w:r>
                <w:t>357 м</w:t>
              </w:r>
            </w:smartTag>
            <w:r>
              <w:t>.</w:t>
            </w:r>
          </w:p>
        </w:tc>
        <w:tc>
          <w:tcPr>
            <w:tcW w:w="2373" w:type="dxa"/>
          </w:tcPr>
          <w:p w:rsidR="00E73BFE" w:rsidRDefault="00E73BFE" w:rsidP="00535FB3">
            <w:r>
              <w:t>56:24:0501001:606</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Гос. дорога Оренбург -Казань</w:t>
            </w:r>
          </w:p>
        </w:tc>
        <w:tc>
          <w:tcPr>
            <w:tcW w:w="2256" w:type="dxa"/>
          </w:tcPr>
          <w:p w:rsidR="00E73BFE" w:rsidRDefault="00E73BFE" w:rsidP="00535FB3">
            <w:r>
              <w:t>грунт</w:t>
            </w:r>
          </w:p>
        </w:tc>
      </w:tr>
      <w:tr w:rsidR="00E73BFE" w:rsidTr="00535FB3">
        <w:tc>
          <w:tcPr>
            <w:tcW w:w="625" w:type="dxa"/>
          </w:tcPr>
          <w:p w:rsidR="00E73BFE" w:rsidRDefault="00E73BFE" w:rsidP="00535FB3">
            <w:r>
              <w:t>8.</w:t>
            </w:r>
          </w:p>
        </w:tc>
        <w:tc>
          <w:tcPr>
            <w:tcW w:w="2692" w:type="dxa"/>
          </w:tcPr>
          <w:p w:rsidR="00E73BFE" w:rsidRDefault="00E73BFE" w:rsidP="00535FB3">
            <w:r>
              <w:t>Пер. Степной</w:t>
            </w:r>
          </w:p>
        </w:tc>
        <w:tc>
          <w:tcPr>
            <w:tcW w:w="2207" w:type="dxa"/>
          </w:tcPr>
          <w:p w:rsidR="00E73BFE" w:rsidRDefault="00E73BFE" w:rsidP="00535FB3">
            <w:smartTag w:uri="urn:schemas-microsoft-com:office:smarttags" w:element="metricconverter">
              <w:smartTagPr>
                <w:attr w:name="ProductID" w:val="504 м"/>
              </w:smartTagPr>
              <w:r>
                <w:t>504 м</w:t>
              </w:r>
            </w:smartTag>
            <w:r>
              <w:t>.</w:t>
            </w:r>
          </w:p>
        </w:tc>
        <w:tc>
          <w:tcPr>
            <w:tcW w:w="2373" w:type="dxa"/>
          </w:tcPr>
          <w:p w:rsidR="00E73BFE" w:rsidRDefault="00E73BFE" w:rsidP="00535FB3">
            <w:r>
              <w:t xml:space="preserve">56:24:0501001:624 </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Гос. дорога Оренбург-Казань</w:t>
            </w:r>
          </w:p>
        </w:tc>
        <w:tc>
          <w:tcPr>
            <w:tcW w:w="2256" w:type="dxa"/>
          </w:tcPr>
          <w:p w:rsidR="00E73BFE" w:rsidRDefault="00E73BFE" w:rsidP="00535FB3">
            <w:r>
              <w:t>грунт</w:t>
            </w:r>
          </w:p>
        </w:tc>
      </w:tr>
      <w:tr w:rsidR="00E73BFE" w:rsidTr="00535FB3">
        <w:tc>
          <w:tcPr>
            <w:tcW w:w="625" w:type="dxa"/>
          </w:tcPr>
          <w:p w:rsidR="00E73BFE" w:rsidRDefault="00E73BFE" w:rsidP="00535FB3">
            <w:r>
              <w:t>9.</w:t>
            </w:r>
          </w:p>
        </w:tc>
        <w:tc>
          <w:tcPr>
            <w:tcW w:w="2692" w:type="dxa"/>
          </w:tcPr>
          <w:p w:rsidR="00E73BFE" w:rsidRDefault="00E73BFE" w:rsidP="00535FB3">
            <w:r>
              <w:t>Пер. Ташкентский</w:t>
            </w:r>
          </w:p>
        </w:tc>
        <w:tc>
          <w:tcPr>
            <w:tcW w:w="2207" w:type="dxa"/>
          </w:tcPr>
          <w:p w:rsidR="00E73BFE" w:rsidRDefault="00E73BFE" w:rsidP="00535FB3">
            <w:smartTag w:uri="urn:schemas-microsoft-com:office:smarttags" w:element="metricconverter">
              <w:smartTagPr>
                <w:attr w:name="ProductID" w:val="487 м"/>
              </w:smartTagPr>
              <w:r>
                <w:t>487 м</w:t>
              </w:r>
            </w:smartTag>
            <w:r>
              <w:t>.</w:t>
            </w:r>
          </w:p>
        </w:tc>
        <w:tc>
          <w:tcPr>
            <w:tcW w:w="2373" w:type="dxa"/>
          </w:tcPr>
          <w:p w:rsidR="00E73BFE" w:rsidRDefault="00E73BFE" w:rsidP="00535FB3">
            <w:r>
              <w:t>56:24:0501001:610</w:t>
            </w:r>
          </w:p>
        </w:tc>
        <w:tc>
          <w:tcPr>
            <w:tcW w:w="2207" w:type="dxa"/>
          </w:tcPr>
          <w:p w:rsidR="00E73BFE" w:rsidRDefault="00E73BFE" w:rsidP="00535FB3">
            <w:r w:rsidRPr="009B5BA2">
              <w:t>Ул. Молодежная</w:t>
            </w:r>
          </w:p>
        </w:tc>
        <w:tc>
          <w:tcPr>
            <w:tcW w:w="2426" w:type="dxa"/>
          </w:tcPr>
          <w:p w:rsidR="00E73BFE" w:rsidRDefault="00E73BFE" w:rsidP="00535FB3">
            <w:r w:rsidRPr="009B5BA2">
              <w:t>Ул. Молодежная</w:t>
            </w:r>
          </w:p>
        </w:tc>
        <w:tc>
          <w:tcPr>
            <w:tcW w:w="2256" w:type="dxa"/>
          </w:tcPr>
          <w:p w:rsidR="00E73BFE" w:rsidRDefault="00E73BFE" w:rsidP="00535FB3">
            <w:r>
              <w:t>грунт</w:t>
            </w:r>
          </w:p>
        </w:tc>
      </w:tr>
    </w:tbl>
    <w:p w:rsidR="00E73BFE" w:rsidRDefault="00E73BFE" w:rsidP="00E73BFE">
      <w:r>
        <w:t xml:space="preserve">                                                                                                 </w:t>
      </w:r>
      <w:r>
        <w:tab/>
      </w:r>
    </w:p>
    <w:p w:rsidR="00E73BFE" w:rsidRDefault="00E73BFE" w:rsidP="00E73BFE">
      <w:r>
        <w:t xml:space="preserve">                                                                                                         С. Сорокино</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612"/>
        <w:gridCol w:w="2090"/>
        <w:gridCol w:w="2217"/>
        <w:gridCol w:w="1989"/>
        <w:gridCol w:w="2062"/>
        <w:gridCol w:w="2049"/>
      </w:tblGrid>
      <w:tr w:rsidR="00E73BFE" w:rsidTr="00535FB3">
        <w:tc>
          <w:tcPr>
            <w:tcW w:w="541" w:type="dxa"/>
          </w:tcPr>
          <w:p w:rsidR="00E73BFE" w:rsidRDefault="00E73BFE" w:rsidP="00535FB3">
            <w:r>
              <w:t>№ п/п</w:t>
            </w:r>
          </w:p>
        </w:tc>
        <w:tc>
          <w:tcPr>
            <w:tcW w:w="3717" w:type="dxa"/>
          </w:tcPr>
          <w:p w:rsidR="00E73BFE" w:rsidRDefault="00E73BFE" w:rsidP="00535FB3">
            <w:r>
              <w:t>Автомобильная дорога</w:t>
            </w:r>
          </w:p>
        </w:tc>
        <w:tc>
          <w:tcPr>
            <w:tcW w:w="2106" w:type="dxa"/>
          </w:tcPr>
          <w:p w:rsidR="00E73BFE" w:rsidRDefault="00E73BFE" w:rsidP="00535FB3">
            <w:r>
              <w:t>Протяженность м.</w:t>
            </w:r>
          </w:p>
        </w:tc>
        <w:tc>
          <w:tcPr>
            <w:tcW w:w="2217" w:type="dxa"/>
          </w:tcPr>
          <w:p w:rsidR="00E73BFE" w:rsidRDefault="00E73BFE" w:rsidP="00535FB3">
            <w:r>
              <w:t>Кадастровый номер</w:t>
            </w:r>
          </w:p>
        </w:tc>
        <w:tc>
          <w:tcPr>
            <w:tcW w:w="2016" w:type="dxa"/>
          </w:tcPr>
          <w:p w:rsidR="00E73BFE" w:rsidRDefault="00E73BFE" w:rsidP="00535FB3">
            <w:r>
              <w:t>Начало</w:t>
            </w:r>
          </w:p>
        </w:tc>
        <w:tc>
          <w:tcPr>
            <w:tcW w:w="2093" w:type="dxa"/>
          </w:tcPr>
          <w:p w:rsidR="00E73BFE" w:rsidRDefault="00E73BFE" w:rsidP="00535FB3">
            <w:r>
              <w:t xml:space="preserve">Конец </w:t>
            </w:r>
          </w:p>
        </w:tc>
        <w:tc>
          <w:tcPr>
            <w:tcW w:w="2096" w:type="dxa"/>
          </w:tcPr>
          <w:p w:rsidR="00E73BFE" w:rsidRDefault="00E73BFE" w:rsidP="00535FB3">
            <w:r>
              <w:t>Покрытие полотна</w:t>
            </w:r>
          </w:p>
        </w:tc>
      </w:tr>
      <w:tr w:rsidR="00E73BFE" w:rsidTr="00535FB3">
        <w:tc>
          <w:tcPr>
            <w:tcW w:w="541" w:type="dxa"/>
          </w:tcPr>
          <w:p w:rsidR="00E73BFE" w:rsidRDefault="00E73BFE" w:rsidP="00535FB3">
            <w:r>
              <w:t>1.</w:t>
            </w:r>
          </w:p>
        </w:tc>
        <w:tc>
          <w:tcPr>
            <w:tcW w:w="3717" w:type="dxa"/>
          </w:tcPr>
          <w:p w:rsidR="00E73BFE" w:rsidRDefault="00E73BFE" w:rsidP="00535FB3">
            <w:r>
              <w:t>Ул. Центральная</w:t>
            </w:r>
          </w:p>
        </w:tc>
        <w:tc>
          <w:tcPr>
            <w:tcW w:w="2106" w:type="dxa"/>
          </w:tcPr>
          <w:p w:rsidR="00E73BFE" w:rsidRDefault="00E73BFE" w:rsidP="00535FB3">
            <w:smartTag w:uri="urn:schemas-microsoft-com:office:smarttags" w:element="metricconverter">
              <w:smartTagPr>
                <w:attr w:name="ProductID" w:val="1831 м"/>
              </w:smartTagPr>
              <w:r>
                <w:t>1831 м</w:t>
              </w:r>
            </w:smartTag>
            <w:r>
              <w:t>.</w:t>
            </w:r>
          </w:p>
        </w:tc>
        <w:tc>
          <w:tcPr>
            <w:tcW w:w="2217" w:type="dxa"/>
          </w:tcPr>
          <w:p w:rsidR="00E73BFE" w:rsidRDefault="00E73BFE" w:rsidP="00535FB3">
            <w:r>
              <w:t>56:24:0000000:2299</w:t>
            </w:r>
          </w:p>
        </w:tc>
        <w:tc>
          <w:tcPr>
            <w:tcW w:w="2016" w:type="dxa"/>
          </w:tcPr>
          <w:p w:rsidR="00E73BFE" w:rsidRDefault="00E73BFE" w:rsidP="00535FB3">
            <w:r w:rsidRPr="009B5BA2">
              <w:t>Гос. дорога Оренбург-Казань</w:t>
            </w:r>
          </w:p>
        </w:tc>
        <w:tc>
          <w:tcPr>
            <w:tcW w:w="2093" w:type="dxa"/>
          </w:tcPr>
          <w:p w:rsidR="00E73BFE" w:rsidRDefault="00E73BFE" w:rsidP="00535FB3">
            <w:r w:rsidRPr="009B5BA2">
              <w:t>Гос. дорога Оренбург-Казань</w:t>
            </w:r>
          </w:p>
        </w:tc>
        <w:tc>
          <w:tcPr>
            <w:tcW w:w="2096" w:type="dxa"/>
          </w:tcPr>
          <w:p w:rsidR="00E73BFE" w:rsidRDefault="00E73BFE" w:rsidP="00535FB3">
            <w:r>
              <w:t>грунт</w:t>
            </w:r>
          </w:p>
        </w:tc>
      </w:tr>
      <w:tr w:rsidR="00E73BFE" w:rsidTr="00535FB3">
        <w:tc>
          <w:tcPr>
            <w:tcW w:w="541" w:type="dxa"/>
          </w:tcPr>
          <w:p w:rsidR="00E73BFE" w:rsidRDefault="00E73BFE" w:rsidP="00535FB3">
            <w:r>
              <w:t>2.</w:t>
            </w:r>
          </w:p>
        </w:tc>
        <w:tc>
          <w:tcPr>
            <w:tcW w:w="3717" w:type="dxa"/>
          </w:tcPr>
          <w:p w:rsidR="00E73BFE" w:rsidRDefault="00E73BFE" w:rsidP="00535FB3">
            <w:r>
              <w:t>Пер. Садовый</w:t>
            </w:r>
          </w:p>
        </w:tc>
        <w:tc>
          <w:tcPr>
            <w:tcW w:w="2106" w:type="dxa"/>
          </w:tcPr>
          <w:p w:rsidR="00E73BFE" w:rsidRDefault="00E73BFE" w:rsidP="00535FB3">
            <w:smartTag w:uri="urn:schemas-microsoft-com:office:smarttags" w:element="metricconverter">
              <w:smartTagPr>
                <w:attr w:name="ProductID" w:val="672 м"/>
              </w:smartTagPr>
              <w:r>
                <w:t>672 м</w:t>
              </w:r>
            </w:smartTag>
            <w:r>
              <w:t>.</w:t>
            </w:r>
          </w:p>
        </w:tc>
        <w:tc>
          <w:tcPr>
            <w:tcW w:w="2217" w:type="dxa"/>
          </w:tcPr>
          <w:p w:rsidR="00E73BFE" w:rsidRDefault="00E73BFE" w:rsidP="00535FB3">
            <w:r>
              <w:t>56:24:0503001:201</w:t>
            </w:r>
          </w:p>
        </w:tc>
        <w:tc>
          <w:tcPr>
            <w:tcW w:w="2016" w:type="dxa"/>
          </w:tcPr>
          <w:p w:rsidR="00E73BFE" w:rsidRDefault="00E73BFE" w:rsidP="00535FB3">
            <w:r w:rsidRPr="009B5BA2">
              <w:t>Ул. Центральная</w:t>
            </w:r>
          </w:p>
        </w:tc>
        <w:tc>
          <w:tcPr>
            <w:tcW w:w="2093" w:type="dxa"/>
          </w:tcPr>
          <w:p w:rsidR="00E73BFE" w:rsidRDefault="00E73BFE" w:rsidP="00535FB3">
            <w:r w:rsidRPr="009B5BA2">
              <w:t>Ул. Центральная</w:t>
            </w:r>
          </w:p>
        </w:tc>
        <w:tc>
          <w:tcPr>
            <w:tcW w:w="2096" w:type="dxa"/>
          </w:tcPr>
          <w:p w:rsidR="00E73BFE" w:rsidRDefault="00E73BFE" w:rsidP="00535FB3">
            <w:r>
              <w:t>грунт</w:t>
            </w:r>
          </w:p>
        </w:tc>
      </w:tr>
    </w:tbl>
    <w:tbl>
      <w:tblPr>
        <w:tblpPr w:leftFromText="180" w:rightFromText="180"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30"/>
        <w:gridCol w:w="2092"/>
        <w:gridCol w:w="2206"/>
        <w:gridCol w:w="1981"/>
        <w:gridCol w:w="2055"/>
        <w:gridCol w:w="2056"/>
      </w:tblGrid>
      <w:tr w:rsidR="00E73BFE" w:rsidTr="00535FB3">
        <w:tc>
          <w:tcPr>
            <w:tcW w:w="541" w:type="dxa"/>
          </w:tcPr>
          <w:p w:rsidR="00E73BFE" w:rsidRDefault="00E73BFE" w:rsidP="00535FB3">
            <w:r>
              <w:t>№ п/п</w:t>
            </w:r>
          </w:p>
        </w:tc>
        <w:tc>
          <w:tcPr>
            <w:tcW w:w="3717" w:type="dxa"/>
          </w:tcPr>
          <w:p w:rsidR="00E73BFE" w:rsidRDefault="00E73BFE" w:rsidP="00535FB3">
            <w:r>
              <w:t>Автомобильная дорога</w:t>
            </w:r>
          </w:p>
        </w:tc>
        <w:tc>
          <w:tcPr>
            <w:tcW w:w="2106" w:type="dxa"/>
          </w:tcPr>
          <w:p w:rsidR="00E73BFE" w:rsidRDefault="00E73BFE" w:rsidP="00535FB3">
            <w:r>
              <w:t>Протяженность м.</w:t>
            </w:r>
          </w:p>
        </w:tc>
        <w:tc>
          <w:tcPr>
            <w:tcW w:w="2217" w:type="dxa"/>
          </w:tcPr>
          <w:p w:rsidR="00E73BFE" w:rsidRDefault="00E73BFE" w:rsidP="00535FB3">
            <w:r>
              <w:t>Кадастровый номер</w:t>
            </w:r>
          </w:p>
        </w:tc>
        <w:tc>
          <w:tcPr>
            <w:tcW w:w="2016" w:type="dxa"/>
          </w:tcPr>
          <w:p w:rsidR="00E73BFE" w:rsidRDefault="00E73BFE" w:rsidP="00535FB3">
            <w:r>
              <w:t>Начало</w:t>
            </w:r>
          </w:p>
        </w:tc>
        <w:tc>
          <w:tcPr>
            <w:tcW w:w="2093" w:type="dxa"/>
          </w:tcPr>
          <w:p w:rsidR="00E73BFE" w:rsidRDefault="00E73BFE" w:rsidP="00535FB3">
            <w:r>
              <w:t xml:space="preserve">Конец </w:t>
            </w:r>
          </w:p>
        </w:tc>
        <w:tc>
          <w:tcPr>
            <w:tcW w:w="2096" w:type="dxa"/>
          </w:tcPr>
          <w:p w:rsidR="00E73BFE" w:rsidRDefault="00E73BFE" w:rsidP="00535FB3">
            <w:r>
              <w:t>Покрытие полотна</w:t>
            </w:r>
          </w:p>
        </w:tc>
      </w:tr>
      <w:tr w:rsidR="00E73BFE" w:rsidTr="00535FB3">
        <w:tc>
          <w:tcPr>
            <w:tcW w:w="541" w:type="dxa"/>
          </w:tcPr>
          <w:p w:rsidR="00E73BFE" w:rsidRDefault="00E73BFE" w:rsidP="00535FB3">
            <w:r>
              <w:t>1.</w:t>
            </w:r>
          </w:p>
        </w:tc>
        <w:tc>
          <w:tcPr>
            <w:tcW w:w="3717" w:type="dxa"/>
          </w:tcPr>
          <w:p w:rsidR="00E73BFE" w:rsidRDefault="00E73BFE" w:rsidP="00535FB3">
            <w:r>
              <w:t xml:space="preserve">Ул. </w:t>
            </w:r>
            <w:proofErr w:type="spellStart"/>
            <w:r>
              <w:t>Комиссаровская</w:t>
            </w:r>
            <w:proofErr w:type="spellEnd"/>
          </w:p>
        </w:tc>
        <w:tc>
          <w:tcPr>
            <w:tcW w:w="2106" w:type="dxa"/>
          </w:tcPr>
          <w:p w:rsidR="00E73BFE" w:rsidRDefault="00E73BFE" w:rsidP="00535FB3">
            <w:smartTag w:uri="urn:schemas-microsoft-com:office:smarttags" w:element="metricconverter">
              <w:smartTagPr>
                <w:attr w:name="ProductID" w:val="999 м"/>
              </w:smartTagPr>
              <w:r>
                <w:t>999 м</w:t>
              </w:r>
            </w:smartTag>
            <w:r>
              <w:t>.</w:t>
            </w:r>
          </w:p>
        </w:tc>
        <w:tc>
          <w:tcPr>
            <w:tcW w:w="2217" w:type="dxa"/>
          </w:tcPr>
          <w:p w:rsidR="00E73BFE" w:rsidRDefault="00E73BFE" w:rsidP="00535FB3">
            <w:r>
              <w:t>56:24:0502001:64</w:t>
            </w:r>
          </w:p>
        </w:tc>
        <w:tc>
          <w:tcPr>
            <w:tcW w:w="2016" w:type="dxa"/>
          </w:tcPr>
          <w:p w:rsidR="00E73BFE" w:rsidRDefault="00E73BFE" w:rsidP="00535FB3">
            <w:r w:rsidRPr="009B5BA2">
              <w:t>Г/д Оренбург-Казань</w:t>
            </w:r>
          </w:p>
        </w:tc>
        <w:tc>
          <w:tcPr>
            <w:tcW w:w="2093" w:type="dxa"/>
          </w:tcPr>
          <w:p w:rsidR="00E73BFE" w:rsidRDefault="00E73BFE" w:rsidP="00535FB3">
            <w:r w:rsidRPr="009B5BA2">
              <w:t>Г/д Оренбург-Казань</w:t>
            </w:r>
          </w:p>
        </w:tc>
        <w:tc>
          <w:tcPr>
            <w:tcW w:w="2096" w:type="dxa"/>
          </w:tcPr>
          <w:p w:rsidR="00E73BFE" w:rsidRDefault="00E73BFE" w:rsidP="00535FB3">
            <w:r>
              <w:t>грунт</w:t>
            </w:r>
          </w:p>
        </w:tc>
      </w:tr>
    </w:tbl>
    <w:p w:rsidR="00E73BFE" w:rsidRDefault="00E73BFE" w:rsidP="00E73BFE">
      <w:r>
        <w:t xml:space="preserve">                                                                                                        С. </w:t>
      </w:r>
      <w:proofErr w:type="spellStart"/>
      <w:r>
        <w:t>Комиссаровка</w:t>
      </w:r>
      <w:proofErr w:type="spellEnd"/>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Pr="00F1433C" w:rsidRDefault="00E73BFE" w:rsidP="00AC1A13">
      <w:pPr>
        <w:pStyle w:val="a5"/>
        <w:ind w:firstLine="284"/>
        <w:jc w:val="both"/>
        <w:rPr>
          <w:rFonts w:ascii="Times New Roman" w:hAnsi="Times New Roman" w:cs="Times New Roman"/>
          <w:sz w:val="24"/>
          <w:szCs w:val="24"/>
        </w:rPr>
      </w:pPr>
    </w:p>
    <w:p w:rsidR="00AC1A13" w:rsidRPr="00F1433C" w:rsidRDefault="00AC1A13" w:rsidP="00AC1A13">
      <w:pPr>
        <w:pStyle w:val="a5"/>
        <w:ind w:firstLine="284"/>
        <w:rPr>
          <w:rFonts w:ascii="Times New Roman" w:hAnsi="Times New Roman" w:cs="Times New Roman"/>
          <w:sz w:val="24"/>
          <w:szCs w:val="24"/>
        </w:rPr>
        <w:sectPr w:rsidR="00AC1A13" w:rsidRPr="00F1433C" w:rsidSect="00FA4B11">
          <w:pgSz w:w="16838" w:h="11906" w:orient="landscape"/>
          <w:pgMar w:top="851" w:right="1134" w:bottom="851" w:left="1134" w:header="709" w:footer="709" w:gutter="0"/>
          <w:cols w:space="708"/>
          <w:docGrid w:linePitch="360"/>
        </w:sectPr>
      </w:pPr>
    </w:p>
    <w:p w:rsidR="00AC1A13" w:rsidRPr="00F1433C" w:rsidRDefault="00AC1A13" w:rsidP="00AC1A13">
      <w:pPr>
        <w:pStyle w:val="a5"/>
        <w:ind w:firstLine="284"/>
        <w:rPr>
          <w:rFonts w:ascii="Times New Roman" w:hAnsi="Times New Roman" w:cs="Times New Roman"/>
          <w:sz w:val="24"/>
          <w:szCs w:val="24"/>
        </w:rPr>
      </w:pPr>
    </w:p>
    <w:p w:rsidR="00AC1A13" w:rsidRPr="00F1433C" w:rsidRDefault="00AC1A13" w:rsidP="00AC1A13">
      <w:pPr>
        <w:pStyle w:val="a5"/>
        <w:ind w:firstLine="284"/>
        <w:jc w:val="both"/>
        <w:rPr>
          <w:rFonts w:ascii="Times New Roman" w:hAnsi="Times New Roman" w:cs="Times New Roman"/>
          <w:b/>
          <w:sz w:val="24"/>
          <w:szCs w:val="24"/>
        </w:rPr>
      </w:pPr>
    </w:p>
    <w:p w:rsidR="00AC1A13" w:rsidRPr="00F1433C" w:rsidRDefault="00AC1A13" w:rsidP="00AC1A13">
      <w:pPr>
        <w:pStyle w:val="a5"/>
        <w:ind w:firstLine="284"/>
        <w:jc w:val="both"/>
        <w:rPr>
          <w:rFonts w:ascii="Times New Roman" w:hAnsi="Times New Roman" w:cs="Times New Roman"/>
          <w:b/>
          <w:sz w:val="24"/>
          <w:szCs w:val="24"/>
        </w:rPr>
      </w:pPr>
      <w:r w:rsidRPr="00F1433C">
        <w:rPr>
          <w:rFonts w:ascii="Times New Roman" w:hAnsi="Times New Roman" w:cs="Times New Roman"/>
          <w:b/>
          <w:sz w:val="24"/>
          <w:szCs w:val="24"/>
        </w:rPr>
        <w:t xml:space="preserve">Таблица </w:t>
      </w:r>
      <w:r>
        <w:rPr>
          <w:rFonts w:ascii="Times New Roman" w:hAnsi="Times New Roman" w:cs="Times New Roman"/>
          <w:b/>
          <w:sz w:val="24"/>
          <w:szCs w:val="24"/>
        </w:rPr>
        <w:t>2</w:t>
      </w:r>
      <w:r w:rsidRPr="00F1433C">
        <w:rPr>
          <w:rFonts w:ascii="Times New Roman" w:hAnsi="Times New Roman" w:cs="Times New Roman"/>
          <w:b/>
          <w:sz w:val="24"/>
          <w:szCs w:val="24"/>
        </w:rPr>
        <w:t>. - Общие данные по уличной и дорожной сети в пределах МО.</w:t>
      </w:r>
    </w:p>
    <w:p w:rsidR="00AC1A13" w:rsidRPr="00F1433C" w:rsidRDefault="00AC1A13" w:rsidP="00AC1A13">
      <w:pPr>
        <w:pStyle w:val="a5"/>
        <w:ind w:firstLine="284"/>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4696"/>
        <w:gridCol w:w="1564"/>
        <w:gridCol w:w="2179"/>
      </w:tblGrid>
      <w:tr w:rsidR="00AC1A13" w:rsidRPr="00F1433C" w:rsidTr="00FA4B11">
        <w:trPr>
          <w:jc w:val="center"/>
        </w:trPr>
        <w:tc>
          <w:tcPr>
            <w:tcW w:w="484" w:type="pct"/>
            <w:shd w:val="clear" w:color="auto" w:fill="auto"/>
          </w:tcPr>
          <w:p w:rsidR="00AC1A13" w:rsidRPr="00F1433C" w:rsidRDefault="00AC1A13" w:rsidP="00FA4B11">
            <w:pPr>
              <w:jc w:val="center"/>
            </w:pPr>
            <w:r w:rsidRPr="00F1433C">
              <w:t>№ п/п</w:t>
            </w:r>
          </w:p>
        </w:tc>
        <w:tc>
          <w:tcPr>
            <w:tcW w:w="2512" w:type="pct"/>
            <w:shd w:val="clear" w:color="auto" w:fill="auto"/>
          </w:tcPr>
          <w:p w:rsidR="00AC1A13" w:rsidRPr="00F1433C" w:rsidRDefault="00AC1A13" w:rsidP="00FA4B11">
            <w:pPr>
              <w:jc w:val="center"/>
            </w:pPr>
            <w:r w:rsidRPr="00F1433C">
              <w:t xml:space="preserve">Показатели </w:t>
            </w:r>
          </w:p>
        </w:tc>
        <w:tc>
          <w:tcPr>
            <w:tcW w:w="837" w:type="pct"/>
            <w:shd w:val="clear" w:color="auto" w:fill="auto"/>
          </w:tcPr>
          <w:p w:rsidR="00AC1A13" w:rsidRPr="00F1433C" w:rsidRDefault="00AC1A13" w:rsidP="00FA4B11">
            <w:pPr>
              <w:jc w:val="center"/>
            </w:pPr>
            <w:r w:rsidRPr="00F1433C">
              <w:t>Единица измерения</w:t>
            </w:r>
          </w:p>
        </w:tc>
        <w:tc>
          <w:tcPr>
            <w:tcW w:w="1166" w:type="pct"/>
            <w:shd w:val="clear" w:color="auto" w:fill="auto"/>
          </w:tcPr>
          <w:p w:rsidR="00AC1A13" w:rsidRPr="00F1433C" w:rsidRDefault="00AC1A13" w:rsidP="00FA4B11">
            <w:pPr>
              <w:jc w:val="center"/>
            </w:pPr>
            <w:r>
              <w:t xml:space="preserve">Данные на </w:t>
            </w:r>
            <w:smartTag w:uri="urn:schemas-microsoft-com:office:smarttags" w:element="metricconverter">
              <w:smartTagPr>
                <w:attr w:name="ProductID" w:val="2017 г"/>
              </w:smartTagPr>
              <w:r>
                <w:t>2017</w:t>
              </w:r>
              <w:r w:rsidRPr="00F1433C">
                <w:t xml:space="preserve"> г</w:t>
              </w:r>
            </w:smartTag>
            <w:r w:rsidRPr="00F1433C">
              <w:t>.</w:t>
            </w:r>
          </w:p>
        </w:tc>
      </w:tr>
      <w:tr w:rsidR="00AC1A13" w:rsidRPr="00F1433C" w:rsidTr="00FA4B11">
        <w:trPr>
          <w:jc w:val="center"/>
        </w:trPr>
        <w:tc>
          <w:tcPr>
            <w:tcW w:w="484" w:type="pct"/>
            <w:shd w:val="clear" w:color="auto" w:fill="auto"/>
          </w:tcPr>
          <w:p w:rsidR="00AC1A13" w:rsidRPr="00F1433C" w:rsidRDefault="00AC1A13" w:rsidP="00FA4B11">
            <w:pPr>
              <w:jc w:val="center"/>
            </w:pPr>
            <w:r w:rsidRPr="00F1433C">
              <w:t>1</w:t>
            </w:r>
          </w:p>
        </w:tc>
        <w:tc>
          <w:tcPr>
            <w:tcW w:w="2512" w:type="pct"/>
            <w:shd w:val="clear" w:color="auto" w:fill="auto"/>
          </w:tcPr>
          <w:p w:rsidR="00AC1A13" w:rsidRPr="00F1433C" w:rsidRDefault="00AC1A13" w:rsidP="00FA4B11">
            <w:pPr>
              <w:jc w:val="both"/>
            </w:pPr>
            <w:r w:rsidRPr="00F1433C">
              <w:t>Общее протяжение уличной сети</w:t>
            </w:r>
          </w:p>
        </w:tc>
        <w:tc>
          <w:tcPr>
            <w:tcW w:w="837" w:type="pct"/>
            <w:shd w:val="clear" w:color="auto" w:fill="auto"/>
          </w:tcPr>
          <w:p w:rsidR="00AC1A13" w:rsidRPr="00F1433C" w:rsidRDefault="00AC1A13" w:rsidP="00FA4B11">
            <w:pPr>
              <w:jc w:val="center"/>
            </w:pPr>
            <w:r w:rsidRPr="00F1433C">
              <w:t>км</w:t>
            </w:r>
          </w:p>
        </w:tc>
        <w:tc>
          <w:tcPr>
            <w:tcW w:w="1166" w:type="pct"/>
            <w:shd w:val="clear" w:color="auto" w:fill="auto"/>
          </w:tcPr>
          <w:p w:rsidR="00AC1A13" w:rsidRPr="00F1433C" w:rsidRDefault="00E73BFE" w:rsidP="00E73BFE">
            <w:pPr>
              <w:jc w:val="center"/>
            </w:pPr>
            <w:r>
              <w:t>9,3</w:t>
            </w:r>
          </w:p>
        </w:tc>
      </w:tr>
      <w:tr w:rsidR="00AC1A13" w:rsidRPr="00F1433C" w:rsidTr="00FA4B11">
        <w:trPr>
          <w:jc w:val="center"/>
        </w:trPr>
        <w:tc>
          <w:tcPr>
            <w:tcW w:w="484" w:type="pct"/>
            <w:shd w:val="clear" w:color="auto" w:fill="auto"/>
          </w:tcPr>
          <w:p w:rsidR="00AC1A13" w:rsidRPr="00F1433C" w:rsidRDefault="00AC1A13" w:rsidP="00FA4B11">
            <w:pPr>
              <w:jc w:val="center"/>
            </w:pPr>
            <w:r w:rsidRPr="00F1433C">
              <w:t>2</w:t>
            </w:r>
          </w:p>
        </w:tc>
        <w:tc>
          <w:tcPr>
            <w:tcW w:w="2512" w:type="pct"/>
            <w:shd w:val="clear" w:color="auto" w:fill="auto"/>
          </w:tcPr>
          <w:p w:rsidR="00AC1A13" w:rsidRPr="00F1433C" w:rsidRDefault="00AC1A13" w:rsidP="00FA4B11">
            <w:pPr>
              <w:jc w:val="both"/>
            </w:pPr>
            <w:r w:rsidRPr="00F1433C">
              <w:t>Общая площадь уличной сети</w:t>
            </w:r>
          </w:p>
        </w:tc>
        <w:tc>
          <w:tcPr>
            <w:tcW w:w="837" w:type="pct"/>
            <w:shd w:val="clear" w:color="auto" w:fill="auto"/>
          </w:tcPr>
          <w:p w:rsidR="00AC1A13" w:rsidRPr="00F1433C" w:rsidRDefault="00AC1A13" w:rsidP="00FA4B11">
            <w:pPr>
              <w:jc w:val="center"/>
            </w:pPr>
            <w:proofErr w:type="spellStart"/>
            <w:r w:rsidRPr="00F1433C">
              <w:t>кв.м</w:t>
            </w:r>
            <w:proofErr w:type="spellEnd"/>
            <w:r w:rsidRPr="00F1433C">
              <w:t>.</w:t>
            </w:r>
          </w:p>
        </w:tc>
        <w:tc>
          <w:tcPr>
            <w:tcW w:w="1166" w:type="pct"/>
            <w:shd w:val="clear" w:color="auto" w:fill="auto"/>
          </w:tcPr>
          <w:p w:rsidR="00AC1A13" w:rsidRPr="00F1433C" w:rsidRDefault="00E73BFE" w:rsidP="00FA4B11">
            <w:pPr>
              <w:jc w:val="center"/>
            </w:pPr>
            <w:r>
              <w:t>54431</w:t>
            </w:r>
          </w:p>
        </w:tc>
      </w:tr>
      <w:tr w:rsidR="00AC1A13" w:rsidRPr="00F1433C" w:rsidTr="00FA4B11">
        <w:trPr>
          <w:jc w:val="center"/>
        </w:trPr>
        <w:tc>
          <w:tcPr>
            <w:tcW w:w="484" w:type="pct"/>
            <w:shd w:val="clear" w:color="auto" w:fill="auto"/>
          </w:tcPr>
          <w:p w:rsidR="00AC1A13" w:rsidRPr="00F1433C" w:rsidRDefault="00AC1A13" w:rsidP="00FA4B11">
            <w:pPr>
              <w:jc w:val="center"/>
            </w:pPr>
            <w:r w:rsidRPr="00F1433C">
              <w:t>3</w:t>
            </w:r>
          </w:p>
        </w:tc>
        <w:tc>
          <w:tcPr>
            <w:tcW w:w="2512" w:type="pct"/>
            <w:shd w:val="clear" w:color="auto" w:fill="auto"/>
            <w:vAlign w:val="center"/>
          </w:tcPr>
          <w:p w:rsidR="00AC1A13" w:rsidRPr="00F1433C" w:rsidRDefault="00AC1A13" w:rsidP="00FA4B11">
            <w:pPr>
              <w:textAlignment w:val="center"/>
            </w:pPr>
            <w:r w:rsidRPr="00F1433C">
              <w:t>Плотность улично-дорожной сети</w:t>
            </w:r>
          </w:p>
        </w:tc>
        <w:tc>
          <w:tcPr>
            <w:tcW w:w="837" w:type="pct"/>
            <w:shd w:val="clear" w:color="auto" w:fill="auto"/>
            <w:vAlign w:val="center"/>
          </w:tcPr>
          <w:p w:rsidR="00AC1A13" w:rsidRPr="00F1433C" w:rsidRDefault="00AC1A13" w:rsidP="00FA4B11">
            <w:pPr>
              <w:jc w:val="center"/>
            </w:pPr>
            <w:r w:rsidRPr="00F1433C">
              <w:t>км/км2</w:t>
            </w:r>
          </w:p>
        </w:tc>
        <w:tc>
          <w:tcPr>
            <w:tcW w:w="1166" w:type="pct"/>
            <w:shd w:val="clear" w:color="auto" w:fill="auto"/>
          </w:tcPr>
          <w:p w:rsidR="00AC1A13" w:rsidRPr="00F1433C" w:rsidRDefault="00AC1A13" w:rsidP="00FA4B11">
            <w:pPr>
              <w:tabs>
                <w:tab w:val="left" w:pos="670"/>
                <w:tab w:val="center" w:pos="972"/>
              </w:tabs>
            </w:pPr>
          </w:p>
        </w:tc>
      </w:tr>
      <w:tr w:rsidR="00AC1A13" w:rsidRPr="00F1433C" w:rsidTr="00FA4B11">
        <w:trPr>
          <w:jc w:val="center"/>
        </w:trPr>
        <w:tc>
          <w:tcPr>
            <w:tcW w:w="484" w:type="pct"/>
            <w:shd w:val="clear" w:color="auto" w:fill="auto"/>
          </w:tcPr>
          <w:p w:rsidR="00AC1A13" w:rsidRPr="00F1433C" w:rsidRDefault="00AC1A13" w:rsidP="00FA4B11">
            <w:pPr>
              <w:jc w:val="center"/>
            </w:pPr>
            <w:r w:rsidRPr="00F1433C">
              <w:t>4</w:t>
            </w:r>
          </w:p>
        </w:tc>
        <w:tc>
          <w:tcPr>
            <w:tcW w:w="2512" w:type="pct"/>
            <w:shd w:val="clear" w:color="auto" w:fill="auto"/>
          </w:tcPr>
          <w:p w:rsidR="00AC1A13" w:rsidRPr="00F1433C" w:rsidRDefault="00AC1A13" w:rsidP="00FA4B11">
            <w:pPr>
              <w:rPr>
                <w:lang w:val="fr-FR" w:eastAsia="fr-FR"/>
              </w:rPr>
            </w:pPr>
            <w:r w:rsidRPr="00F1433C">
              <w:t>Площадь застроенной территории</w:t>
            </w:r>
          </w:p>
        </w:tc>
        <w:tc>
          <w:tcPr>
            <w:tcW w:w="837" w:type="pct"/>
            <w:shd w:val="clear" w:color="auto" w:fill="auto"/>
          </w:tcPr>
          <w:p w:rsidR="00AC1A13" w:rsidRPr="00F1433C" w:rsidRDefault="00AC1A13" w:rsidP="00FA4B11">
            <w:pPr>
              <w:jc w:val="center"/>
            </w:pPr>
            <w:r w:rsidRPr="00F1433C">
              <w:t>км2</w:t>
            </w:r>
          </w:p>
        </w:tc>
        <w:tc>
          <w:tcPr>
            <w:tcW w:w="1166" w:type="pct"/>
            <w:shd w:val="clear" w:color="auto" w:fill="auto"/>
          </w:tcPr>
          <w:p w:rsidR="00AC1A13" w:rsidRPr="00F1433C" w:rsidRDefault="00AC1A13" w:rsidP="00FA4B11">
            <w:pPr>
              <w:jc w:val="center"/>
            </w:pPr>
          </w:p>
        </w:tc>
      </w:tr>
    </w:tbl>
    <w:p w:rsidR="00AC1A13" w:rsidRPr="00F1433C" w:rsidRDefault="00AC1A13" w:rsidP="00AC1A13">
      <w:pPr>
        <w:pStyle w:val="a5"/>
        <w:ind w:firstLine="284"/>
        <w:jc w:val="both"/>
        <w:rPr>
          <w:rFonts w:ascii="Times New Roman" w:hAnsi="Times New Roman" w:cs="Times New Roman"/>
          <w:sz w:val="24"/>
          <w:szCs w:val="24"/>
        </w:rPr>
      </w:pPr>
    </w:p>
    <w:p w:rsidR="00AC1A13" w:rsidRPr="00F1433C" w:rsidRDefault="00AC1A13" w:rsidP="00AC1A13">
      <w:pPr>
        <w:pStyle w:val="a5"/>
        <w:ind w:firstLine="284"/>
        <w:jc w:val="both"/>
        <w:rPr>
          <w:rFonts w:ascii="Times New Roman" w:hAnsi="Times New Roman" w:cs="Times New Roman"/>
          <w:sz w:val="24"/>
          <w:szCs w:val="24"/>
        </w:rPr>
      </w:pPr>
      <w:r w:rsidRPr="00F1433C">
        <w:rPr>
          <w:rFonts w:ascii="Times New Roman" w:hAnsi="Times New Roman" w:cs="Times New Roman"/>
          <w:sz w:val="24"/>
          <w:szCs w:val="24"/>
        </w:rPr>
        <w:t xml:space="preserve">В результате анализа улично-дорожной сети </w:t>
      </w:r>
      <w:proofErr w:type="spellStart"/>
      <w:r w:rsidR="00E73BFE">
        <w:rPr>
          <w:rFonts w:ascii="Times New Roman" w:hAnsi="Times New Roman" w:cs="Times New Roman"/>
          <w:sz w:val="24"/>
          <w:szCs w:val="24"/>
        </w:rPr>
        <w:t>Ефремово-Зыковский</w:t>
      </w:r>
      <w:proofErr w:type="spellEnd"/>
      <w:r w:rsidRPr="00F1433C">
        <w:rPr>
          <w:rFonts w:ascii="Times New Roman" w:hAnsi="Times New Roman" w:cs="Times New Roman"/>
          <w:sz w:val="24"/>
          <w:szCs w:val="24"/>
        </w:rPr>
        <w:t xml:space="preserve"> МО выявлены следующие причины, усложняющие работу транспорта:</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неудовлетворительное техническое состояние поселковых улиц и дорог;</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недостаточность ширины проезжей части (4-</w:t>
      </w:r>
      <w:smartTag w:uri="urn:schemas-microsoft-com:office:smarttags" w:element="metricconverter">
        <w:smartTagPr>
          <w:attr w:name="ProductID" w:val="6 м"/>
        </w:smartTagPr>
        <w:r w:rsidRPr="00F1433C">
          <w:rPr>
            <w:rFonts w:ascii="Times New Roman" w:hAnsi="Times New Roman" w:cs="Times New Roman"/>
            <w:sz w:val="24"/>
            <w:szCs w:val="24"/>
          </w:rPr>
          <w:t>6 м</w:t>
        </w:r>
      </w:smartTag>
      <w:r w:rsidRPr="00F1433C">
        <w:rPr>
          <w:rFonts w:ascii="Times New Roman" w:hAnsi="Times New Roman" w:cs="Times New Roman"/>
          <w:sz w:val="24"/>
          <w:szCs w:val="24"/>
        </w:rPr>
        <w:t>);</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отсутствие дифференцирования улиц по назначению;</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недостаточное искусственное освещение;</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отсутствие тротуаров необходимых для упорядочения движения  пешеходов</w:t>
      </w:r>
    </w:p>
    <w:p w:rsidR="00AC1A13" w:rsidRPr="00F1433C" w:rsidRDefault="00AC1A13" w:rsidP="00AC1A13">
      <w:pPr>
        <w:pStyle w:val="a5"/>
        <w:jc w:val="both"/>
        <w:rPr>
          <w:rFonts w:ascii="Times New Roman" w:hAnsi="Times New Roman" w:cs="Times New Roman"/>
          <w:sz w:val="24"/>
          <w:szCs w:val="24"/>
        </w:rPr>
      </w:pPr>
    </w:p>
    <w:p w:rsidR="00AC1A13" w:rsidRPr="00E7148A" w:rsidRDefault="00AC1A13" w:rsidP="00AC1A13">
      <w:pPr>
        <w:pStyle w:val="a3"/>
        <w:numPr>
          <w:ilvl w:val="0"/>
          <w:numId w:val="2"/>
        </w:numPr>
        <w:spacing w:before="0" w:beforeAutospacing="0" w:after="0" w:afterAutospacing="0"/>
        <w:jc w:val="both"/>
        <w:rPr>
          <w:b/>
          <w:color w:val="242424"/>
        </w:rPr>
      </w:pPr>
      <w:r>
        <w:rPr>
          <w:b/>
          <w:color w:val="242424"/>
        </w:rPr>
        <w:t>Прогноз транспортного спроса</w:t>
      </w:r>
      <w:r w:rsidRPr="00E7148A">
        <w:rPr>
          <w:b/>
          <w:color w:val="242424"/>
        </w:rPr>
        <w:t>, изменения объемов и характера передвижения населения и</w:t>
      </w:r>
      <w:r>
        <w:rPr>
          <w:b/>
          <w:color w:val="242424"/>
        </w:rPr>
        <w:t xml:space="preserve"> перевозов грузов на территории</w:t>
      </w:r>
      <w:r w:rsidRPr="00E7148A">
        <w:rPr>
          <w:b/>
          <w:color w:val="242424"/>
        </w:rPr>
        <w:t>.</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xml:space="preserve">На территории </w:t>
      </w:r>
      <w:r w:rsidR="00E73BFE">
        <w:rPr>
          <w:rFonts w:ascii="Times New Roman" w:hAnsi="Times New Roman" w:cs="Times New Roman"/>
          <w:sz w:val="24"/>
          <w:szCs w:val="24"/>
        </w:rPr>
        <w:t xml:space="preserve">МО </w:t>
      </w:r>
      <w:proofErr w:type="spellStart"/>
      <w:r w:rsidR="00E73BFE">
        <w:rPr>
          <w:rFonts w:ascii="Times New Roman" w:hAnsi="Times New Roman" w:cs="Times New Roman"/>
          <w:sz w:val="24"/>
          <w:szCs w:val="24"/>
        </w:rPr>
        <w:t>Ефремово-Зыковский</w:t>
      </w:r>
      <w:proofErr w:type="spellEnd"/>
      <w:r w:rsidR="00E73BFE">
        <w:rPr>
          <w:rFonts w:ascii="Times New Roman" w:hAnsi="Times New Roman" w:cs="Times New Roman"/>
          <w:sz w:val="24"/>
          <w:szCs w:val="24"/>
        </w:rPr>
        <w:t xml:space="preserve"> сельсовет</w:t>
      </w:r>
      <w:r w:rsidRPr="00E7148A">
        <w:rPr>
          <w:rFonts w:ascii="Times New Roman" w:hAnsi="Times New Roman" w:cs="Times New Roman"/>
          <w:sz w:val="24"/>
          <w:szCs w:val="24"/>
        </w:rPr>
        <w:t xml:space="preserve"> объекты транспортной инфраструктуры отсутствуют.</w:t>
      </w:r>
    </w:p>
    <w:p w:rsidR="00AC1A13" w:rsidRPr="00E7148A" w:rsidRDefault="00AC1A13" w:rsidP="00AC1A13">
      <w:pPr>
        <w:pStyle w:val="a5"/>
        <w:ind w:firstLine="284"/>
        <w:jc w:val="both"/>
        <w:rPr>
          <w:rFonts w:ascii="Times New Roman" w:hAnsi="Times New Roman" w:cs="Times New Roman"/>
          <w:i/>
          <w:sz w:val="24"/>
          <w:szCs w:val="24"/>
        </w:rPr>
      </w:pPr>
      <w:r w:rsidRPr="00E7148A">
        <w:rPr>
          <w:rFonts w:ascii="Times New Roman" w:hAnsi="Times New Roman" w:cs="Times New Roman"/>
          <w:i/>
          <w:sz w:val="24"/>
          <w:szCs w:val="24"/>
        </w:rPr>
        <w:t>Анализ современной обеспеченности объектами транспортной инфраструктуры</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Уровень автомобилиза</w:t>
      </w:r>
      <w:r>
        <w:rPr>
          <w:rFonts w:ascii="Times New Roman" w:hAnsi="Times New Roman" w:cs="Times New Roman"/>
          <w:sz w:val="24"/>
          <w:szCs w:val="24"/>
        </w:rPr>
        <w:t xml:space="preserve">ции в поселках на </w:t>
      </w:r>
      <w:smartTag w:uri="urn:schemas-microsoft-com:office:smarttags" w:element="metricconverter">
        <w:smartTagPr>
          <w:attr w:name="ProductID" w:val="2017 г"/>
        </w:smartTagPr>
        <w:r>
          <w:rPr>
            <w:rFonts w:ascii="Times New Roman" w:hAnsi="Times New Roman" w:cs="Times New Roman"/>
            <w:sz w:val="24"/>
            <w:szCs w:val="24"/>
          </w:rPr>
          <w:t>2017</w:t>
        </w:r>
        <w:r w:rsidRPr="00E7148A">
          <w:rPr>
            <w:rFonts w:ascii="Times New Roman" w:hAnsi="Times New Roman" w:cs="Times New Roman"/>
            <w:sz w:val="24"/>
            <w:szCs w:val="24"/>
          </w:rPr>
          <w:t xml:space="preserve"> г</w:t>
        </w:r>
      </w:smartTag>
      <w:r w:rsidRPr="00E7148A">
        <w:rPr>
          <w:rFonts w:ascii="Times New Roman" w:hAnsi="Times New Roman" w:cs="Times New Roman"/>
          <w:sz w:val="24"/>
          <w:szCs w:val="24"/>
        </w:rPr>
        <w:t xml:space="preserve">. составил </w:t>
      </w:r>
      <w:r w:rsidR="00E73BFE">
        <w:rPr>
          <w:rFonts w:ascii="Times New Roman" w:hAnsi="Times New Roman" w:cs="Times New Roman"/>
          <w:sz w:val="24"/>
          <w:szCs w:val="24"/>
        </w:rPr>
        <w:t>50</w:t>
      </w:r>
      <w:r w:rsidRPr="00E7148A">
        <w:rPr>
          <w:rFonts w:ascii="Times New Roman" w:hAnsi="Times New Roman" w:cs="Times New Roman"/>
          <w:sz w:val="24"/>
          <w:szCs w:val="24"/>
        </w:rPr>
        <w:t xml:space="preserve"> легковых автомобилей на </w:t>
      </w:r>
      <w:r w:rsidR="00E73BFE">
        <w:rPr>
          <w:rFonts w:ascii="Times New Roman" w:hAnsi="Times New Roman" w:cs="Times New Roman"/>
          <w:sz w:val="24"/>
          <w:szCs w:val="24"/>
        </w:rPr>
        <w:t>503</w:t>
      </w:r>
      <w:r w:rsidRPr="00E7148A">
        <w:rPr>
          <w:rFonts w:ascii="Times New Roman" w:hAnsi="Times New Roman" w:cs="Times New Roman"/>
          <w:sz w:val="24"/>
          <w:szCs w:val="24"/>
        </w:rPr>
        <w:t xml:space="preserve"> жителей и имеет дальнейшую тенденцию к росту. </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согласно п. 11.26, потребность в СТО составляет: один пост на 200 легковых автомобилей;</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СТО - мощностью один пост;</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АЗС - мощностью одна топливораздаточная колонка.</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C1A13" w:rsidRPr="00E7148A" w:rsidRDefault="00AC1A13" w:rsidP="00AC1A13">
      <w:pPr>
        <w:pStyle w:val="a3"/>
        <w:spacing w:before="0" w:beforeAutospacing="0" w:after="0" w:afterAutospacing="0"/>
        <w:jc w:val="center"/>
        <w:rPr>
          <w:b/>
          <w:color w:val="242424"/>
        </w:rPr>
      </w:pPr>
    </w:p>
    <w:p w:rsidR="00AC1A13" w:rsidRPr="00F1433C" w:rsidRDefault="00AC1A13" w:rsidP="00AC1A13">
      <w:pPr>
        <w:pStyle w:val="a3"/>
        <w:spacing w:before="0" w:beforeAutospacing="0" w:after="0" w:afterAutospacing="0"/>
        <w:jc w:val="center"/>
        <w:rPr>
          <w:b/>
          <w:color w:val="242424"/>
        </w:rPr>
      </w:pPr>
      <w:r w:rsidRPr="00F1433C">
        <w:rPr>
          <w:b/>
          <w:color w:val="242424"/>
        </w:rPr>
        <w:t>4. Принципиальные варианты развития и оценка по целевым показателям развития транспортной инфраструктуры.</w:t>
      </w:r>
    </w:p>
    <w:p w:rsidR="00AC1A13" w:rsidRPr="00F1433C" w:rsidRDefault="00AC1A13" w:rsidP="00AC1A13">
      <w:pPr>
        <w:pStyle w:val="a3"/>
        <w:spacing w:before="0" w:beforeAutospacing="0" w:after="0" w:afterAutospacing="0"/>
        <w:rPr>
          <w:b/>
          <w:color w:val="242424"/>
        </w:rPr>
      </w:pPr>
    </w:p>
    <w:p w:rsidR="00AC1A13" w:rsidRPr="00F1433C" w:rsidRDefault="00AC1A13" w:rsidP="00AC1A13">
      <w:pPr>
        <w:pStyle w:val="a5"/>
        <w:ind w:firstLine="708"/>
        <w:jc w:val="both"/>
        <w:rPr>
          <w:rFonts w:ascii="Times New Roman" w:hAnsi="Times New Roman" w:cs="Times New Roman"/>
          <w:sz w:val="24"/>
          <w:szCs w:val="24"/>
        </w:rPr>
      </w:pPr>
      <w:r w:rsidRPr="00F1433C">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AC1A13" w:rsidRPr="00F1433C" w:rsidRDefault="00AC1A13" w:rsidP="00AC1A13">
      <w:pPr>
        <w:pStyle w:val="a5"/>
        <w:ind w:firstLine="708"/>
        <w:jc w:val="both"/>
        <w:rPr>
          <w:rFonts w:ascii="Times New Roman" w:hAnsi="Times New Roman" w:cs="Times New Roman"/>
          <w:sz w:val="24"/>
          <w:szCs w:val="24"/>
        </w:rPr>
      </w:pPr>
      <w:r w:rsidRPr="00F1433C">
        <w:rPr>
          <w:rFonts w:ascii="Times New Roman" w:hAnsi="Times New Roman" w:cs="Times New Roman"/>
          <w:sz w:val="24"/>
          <w:szCs w:val="24"/>
        </w:rPr>
        <w:lastRenderedPageBreak/>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AC1A13" w:rsidRPr="00F1433C" w:rsidRDefault="00AC1A13" w:rsidP="00AC1A13">
      <w:pPr>
        <w:pStyle w:val="a5"/>
        <w:ind w:firstLine="284"/>
        <w:jc w:val="both"/>
        <w:rPr>
          <w:rFonts w:ascii="Times New Roman" w:hAnsi="Times New Roman" w:cs="Times New Roman"/>
          <w:sz w:val="24"/>
          <w:szCs w:val="24"/>
        </w:rPr>
      </w:pPr>
    </w:p>
    <w:p w:rsidR="00AC1A13" w:rsidRPr="00F1433C" w:rsidRDefault="00AC1A13" w:rsidP="00AC1A13">
      <w:pPr>
        <w:pStyle w:val="a7"/>
        <w:rPr>
          <w:szCs w:val="24"/>
        </w:rPr>
      </w:pPr>
      <w:r w:rsidRPr="00F1433C">
        <w:rPr>
          <w:szCs w:val="24"/>
        </w:rPr>
        <w:t xml:space="preserve">Таблица </w:t>
      </w:r>
      <w:r>
        <w:rPr>
          <w:szCs w:val="24"/>
        </w:rPr>
        <w:t>3</w:t>
      </w:r>
      <w:r w:rsidRPr="00F1433C">
        <w:rPr>
          <w:szCs w:val="24"/>
        </w:rPr>
        <w:t>.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AC1A13" w:rsidRPr="00F1433C" w:rsidRDefault="00AC1A13" w:rsidP="00AC1A13">
      <w:pPr>
        <w:pStyle w:val="a7"/>
        <w:jc w:val="center"/>
        <w:rPr>
          <w:szCs w:val="24"/>
        </w:rPr>
      </w:pPr>
    </w:p>
    <w:tbl>
      <w:tblPr>
        <w:tblW w:w="10494" w:type="dxa"/>
        <w:tblInd w:w="-1026" w:type="dxa"/>
        <w:tblLayout w:type="fixed"/>
        <w:tblLook w:val="0000" w:firstRow="0" w:lastRow="0" w:firstColumn="0" w:lastColumn="0" w:noHBand="0" w:noVBand="0"/>
      </w:tblPr>
      <w:tblGrid>
        <w:gridCol w:w="2127"/>
        <w:gridCol w:w="2127"/>
        <w:gridCol w:w="1219"/>
        <w:gridCol w:w="1061"/>
        <w:gridCol w:w="1080"/>
        <w:gridCol w:w="960"/>
        <w:gridCol w:w="960"/>
        <w:gridCol w:w="960"/>
      </w:tblGrid>
      <w:tr w:rsidR="00AC1A13" w:rsidRPr="00F1433C" w:rsidTr="00FA4B11">
        <w:trPr>
          <w:trHeight w:val="315"/>
          <w:tblHeader/>
        </w:trPr>
        <w:tc>
          <w:tcPr>
            <w:tcW w:w="2127"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Наименование целевых индикаторов</w:t>
            </w:r>
          </w:p>
        </w:tc>
        <w:tc>
          <w:tcPr>
            <w:tcW w:w="1219"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Ед. изм.</w:t>
            </w:r>
          </w:p>
        </w:tc>
        <w:tc>
          <w:tcPr>
            <w:tcW w:w="1061"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2017</w:t>
            </w:r>
          </w:p>
        </w:tc>
        <w:tc>
          <w:tcPr>
            <w:tcW w:w="1080"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2018</w:t>
            </w:r>
          </w:p>
        </w:tc>
        <w:tc>
          <w:tcPr>
            <w:tcW w:w="960"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2019</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A13" w:rsidRPr="00F1433C" w:rsidRDefault="00AC1A13" w:rsidP="00FA4B11">
            <w:pPr>
              <w:snapToGrid w:val="0"/>
              <w:jc w:val="center"/>
              <w:rPr>
                <w:b/>
                <w:bCs/>
              </w:rPr>
            </w:pPr>
            <w:r w:rsidRPr="00F1433C">
              <w:rPr>
                <w:b/>
                <w:bCs/>
              </w:rPr>
              <w:t>2020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C1A13" w:rsidRPr="00F1433C" w:rsidRDefault="00AC1A13" w:rsidP="00FA4B11">
            <w:pPr>
              <w:snapToGrid w:val="0"/>
              <w:jc w:val="center"/>
              <w:rPr>
                <w:b/>
                <w:bCs/>
              </w:rPr>
            </w:pPr>
            <w:r w:rsidRPr="00F1433C">
              <w:rPr>
                <w:b/>
                <w:bCs/>
              </w:rPr>
              <w:t>2032</w:t>
            </w:r>
          </w:p>
        </w:tc>
      </w:tr>
      <w:tr w:rsidR="00AC1A13" w:rsidRPr="00F1433C" w:rsidTr="00FA4B11">
        <w:trPr>
          <w:cantSplit/>
          <w:trHeight w:val="868"/>
        </w:trPr>
        <w:tc>
          <w:tcPr>
            <w:tcW w:w="2127" w:type="dxa"/>
            <w:vMerge w:val="restart"/>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Система автомобильных улиц и дорог</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м2</w:t>
            </w:r>
          </w:p>
        </w:tc>
        <w:tc>
          <w:tcPr>
            <w:tcW w:w="1061" w:type="dxa"/>
            <w:tcBorders>
              <w:left w:val="single" w:sz="4" w:space="0" w:color="000000"/>
              <w:bottom w:val="single" w:sz="4" w:space="0" w:color="000000"/>
            </w:tcBorders>
            <w:shd w:val="clear" w:color="auto" w:fill="auto"/>
          </w:tcPr>
          <w:p w:rsidR="00AC1A13" w:rsidRPr="00F1433C" w:rsidRDefault="00E73BFE" w:rsidP="00E73BFE">
            <w:r>
              <w:t>54431</w:t>
            </w:r>
          </w:p>
        </w:tc>
        <w:tc>
          <w:tcPr>
            <w:tcW w:w="108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right w:val="single" w:sz="4" w:space="0" w:color="auto"/>
            </w:tcBorders>
            <w:shd w:val="clear" w:color="auto" w:fill="auto"/>
          </w:tcPr>
          <w:p w:rsidR="00AC1A13" w:rsidRDefault="00E73BFE" w:rsidP="00E73BFE">
            <w:r>
              <w:t>54431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C1A13" w:rsidRDefault="00E73BFE" w:rsidP="00E73BFE">
            <w:r>
              <w:t>54431</w:t>
            </w:r>
          </w:p>
        </w:tc>
      </w:tr>
      <w:tr w:rsidR="00AC1A13" w:rsidRPr="00F1433C" w:rsidTr="00FA4B11">
        <w:trPr>
          <w:cantSplit/>
          <w:trHeight w:val="735"/>
        </w:trPr>
        <w:tc>
          <w:tcPr>
            <w:tcW w:w="2127" w:type="dxa"/>
            <w:vMerge/>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Улучшенная структура улично- дорожной сети</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м2</w:t>
            </w:r>
          </w:p>
        </w:tc>
        <w:tc>
          <w:tcPr>
            <w:tcW w:w="1061" w:type="dxa"/>
            <w:tcBorders>
              <w:left w:val="single" w:sz="4" w:space="0" w:color="000000"/>
              <w:bottom w:val="single" w:sz="4" w:space="0" w:color="000000"/>
            </w:tcBorders>
            <w:shd w:val="clear" w:color="auto" w:fill="auto"/>
          </w:tcPr>
          <w:p w:rsidR="00AC1A13" w:rsidRDefault="00E73BFE" w:rsidP="00E73BFE">
            <w:r>
              <w:t>54431</w:t>
            </w:r>
          </w:p>
        </w:tc>
        <w:tc>
          <w:tcPr>
            <w:tcW w:w="108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right w:val="single" w:sz="4" w:space="0" w:color="auto"/>
            </w:tcBorders>
            <w:shd w:val="clear" w:color="auto" w:fill="auto"/>
          </w:tcPr>
          <w:p w:rsidR="00AC1A13" w:rsidRDefault="00E73BFE" w:rsidP="00E73BFE">
            <w:r>
              <w:t>54431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C1A13" w:rsidRDefault="00E73BFE" w:rsidP="00E73BFE">
            <w:r>
              <w:t>54431</w:t>
            </w:r>
          </w:p>
        </w:tc>
      </w:tr>
      <w:tr w:rsidR="00AC1A13" w:rsidRPr="00F1433C" w:rsidTr="00FA4B11">
        <w:trPr>
          <w:trHeight w:val="821"/>
        </w:trPr>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Показатели спроса на   развитие улично- дорожной сети</w:t>
            </w: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Общая протяженность улично-дорожной сети</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м2</w:t>
            </w:r>
          </w:p>
        </w:tc>
        <w:tc>
          <w:tcPr>
            <w:tcW w:w="1061" w:type="dxa"/>
            <w:tcBorders>
              <w:left w:val="single" w:sz="4" w:space="0" w:color="000000"/>
              <w:bottom w:val="single" w:sz="4" w:space="0" w:color="000000"/>
            </w:tcBorders>
            <w:shd w:val="clear" w:color="auto" w:fill="auto"/>
          </w:tcPr>
          <w:p w:rsidR="00AC1A13" w:rsidRDefault="00E73BFE" w:rsidP="00E73BFE">
            <w:r>
              <w:t>54431</w:t>
            </w:r>
          </w:p>
        </w:tc>
        <w:tc>
          <w:tcPr>
            <w:tcW w:w="108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right w:val="single" w:sz="4" w:space="0" w:color="auto"/>
            </w:tcBorders>
            <w:shd w:val="clear" w:color="auto" w:fill="auto"/>
          </w:tcPr>
          <w:p w:rsidR="00AC1A13" w:rsidRDefault="00E73BFE" w:rsidP="00E73BFE">
            <w:r>
              <w:t>54431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C1A13" w:rsidRDefault="00E73BFE" w:rsidP="00E73BFE">
            <w:r>
              <w:t>54431</w:t>
            </w:r>
          </w:p>
        </w:tc>
      </w:tr>
      <w:tr w:rsidR="00AC1A13" w:rsidRPr="00F1433C" w:rsidTr="00FA4B11">
        <w:trPr>
          <w:trHeight w:val="945"/>
        </w:trPr>
        <w:tc>
          <w:tcPr>
            <w:tcW w:w="2127" w:type="dxa"/>
            <w:vMerge w:val="restart"/>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Показатели степени охвата потребителей улично- дорожной сети</w:t>
            </w: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 xml:space="preserve">Транспортная обеспеченность </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w:t>
            </w:r>
          </w:p>
        </w:tc>
        <w:tc>
          <w:tcPr>
            <w:tcW w:w="1061"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108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96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960" w:type="dxa"/>
            <w:tcBorders>
              <w:left w:val="single" w:sz="4" w:space="0" w:color="000000"/>
              <w:bottom w:val="single" w:sz="4" w:space="0" w:color="000000"/>
              <w:right w:val="single" w:sz="4" w:space="0" w:color="auto"/>
            </w:tcBorders>
            <w:shd w:val="clear" w:color="auto" w:fill="auto"/>
            <w:vAlign w:val="center"/>
          </w:tcPr>
          <w:p w:rsidR="00AC1A13" w:rsidRPr="00F1433C" w:rsidRDefault="00AC1A13" w:rsidP="00FA4B11">
            <w:pPr>
              <w:snapToGrid w:val="0"/>
              <w:jc w:val="center"/>
            </w:pPr>
            <w:r w:rsidRPr="00F1433C">
              <w:t>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C1A13" w:rsidRPr="00F1433C" w:rsidRDefault="00AC1A13" w:rsidP="00FA4B11">
            <w:pPr>
              <w:snapToGrid w:val="0"/>
              <w:jc w:val="center"/>
            </w:pPr>
            <w:r w:rsidRPr="00F1433C">
              <w:t>80</w:t>
            </w:r>
          </w:p>
        </w:tc>
      </w:tr>
      <w:tr w:rsidR="00AC1A13" w:rsidRPr="00F1433C" w:rsidTr="00FA4B11">
        <w:trPr>
          <w:trHeight w:val="617"/>
        </w:trPr>
        <w:tc>
          <w:tcPr>
            <w:tcW w:w="2127" w:type="dxa"/>
            <w:vMerge/>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Безопасность дорожного движения</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w:t>
            </w:r>
          </w:p>
        </w:tc>
        <w:tc>
          <w:tcPr>
            <w:tcW w:w="1061"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108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96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960" w:type="dxa"/>
            <w:tcBorders>
              <w:left w:val="single" w:sz="4" w:space="0" w:color="000000"/>
              <w:bottom w:val="single" w:sz="4" w:space="0" w:color="000000"/>
              <w:right w:val="single" w:sz="4" w:space="0" w:color="auto"/>
            </w:tcBorders>
            <w:shd w:val="clear" w:color="auto" w:fill="auto"/>
            <w:vAlign w:val="center"/>
          </w:tcPr>
          <w:p w:rsidR="00AC1A13" w:rsidRPr="00F1433C" w:rsidRDefault="00AC1A13" w:rsidP="00FA4B11">
            <w:pPr>
              <w:snapToGrid w:val="0"/>
              <w:jc w:val="center"/>
            </w:pPr>
            <w:r w:rsidRPr="00F1433C">
              <w:t>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C1A13" w:rsidRPr="00F1433C" w:rsidRDefault="00AC1A13" w:rsidP="00FA4B11">
            <w:pPr>
              <w:snapToGrid w:val="0"/>
              <w:jc w:val="center"/>
            </w:pPr>
            <w:r w:rsidRPr="00F1433C">
              <w:t>80</w:t>
            </w:r>
          </w:p>
        </w:tc>
      </w:tr>
      <w:tr w:rsidR="00AC1A13" w:rsidRPr="00F1433C" w:rsidTr="00FA4B11">
        <w:trPr>
          <w:trHeight w:val="404"/>
        </w:trPr>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Показатели надежности  улично- дорожной сети</w:t>
            </w: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Объем реконструкции сетей (за год)*</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км</w:t>
            </w:r>
          </w:p>
        </w:tc>
        <w:tc>
          <w:tcPr>
            <w:tcW w:w="1061"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1</w:t>
            </w:r>
          </w:p>
        </w:tc>
        <w:tc>
          <w:tcPr>
            <w:tcW w:w="108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1</w:t>
            </w:r>
          </w:p>
        </w:tc>
        <w:tc>
          <w:tcPr>
            <w:tcW w:w="96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1</w:t>
            </w:r>
          </w:p>
        </w:tc>
        <w:tc>
          <w:tcPr>
            <w:tcW w:w="960" w:type="dxa"/>
            <w:tcBorders>
              <w:left w:val="single" w:sz="4" w:space="0" w:color="000000"/>
              <w:bottom w:val="single" w:sz="4" w:space="0" w:color="000000"/>
              <w:right w:val="single" w:sz="4" w:space="0" w:color="auto"/>
            </w:tcBorders>
            <w:shd w:val="clear" w:color="auto" w:fill="auto"/>
            <w:vAlign w:val="center"/>
          </w:tcPr>
          <w:p w:rsidR="00AC1A13" w:rsidRPr="00F1433C" w:rsidRDefault="00AC1A13" w:rsidP="00FA4B11">
            <w:pPr>
              <w:snapToGrid w:val="0"/>
              <w:jc w:val="center"/>
            </w:pPr>
            <w:r w:rsidRPr="00F1433C">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C1A13" w:rsidRPr="00F1433C" w:rsidRDefault="00AC1A13" w:rsidP="00FA4B11">
            <w:pPr>
              <w:snapToGrid w:val="0"/>
              <w:jc w:val="center"/>
            </w:pPr>
            <w:r w:rsidRPr="00F1433C">
              <w:t>1</w:t>
            </w:r>
          </w:p>
        </w:tc>
      </w:tr>
    </w:tbl>
    <w:p w:rsidR="00AC1A13" w:rsidRPr="00F1433C" w:rsidRDefault="00AC1A13" w:rsidP="00AC1A13">
      <w:pPr>
        <w:pStyle w:val="a3"/>
        <w:spacing w:before="0" w:beforeAutospacing="0" w:after="0" w:afterAutospacing="0"/>
        <w:ind w:left="360"/>
        <w:jc w:val="center"/>
        <w:rPr>
          <w:b/>
          <w:color w:val="242424"/>
        </w:rPr>
      </w:pPr>
    </w:p>
    <w:p w:rsidR="00AC1A13" w:rsidRPr="00F1433C" w:rsidRDefault="00AC1A13" w:rsidP="00AC1A13">
      <w:pPr>
        <w:pStyle w:val="a3"/>
        <w:spacing w:before="0" w:beforeAutospacing="0" w:after="0" w:afterAutospacing="0"/>
        <w:ind w:left="360"/>
        <w:jc w:val="center"/>
        <w:rPr>
          <w:b/>
          <w:color w:val="242424"/>
        </w:rPr>
      </w:pPr>
    </w:p>
    <w:p w:rsidR="00AC1A13" w:rsidRPr="00F1433C" w:rsidRDefault="00AC1A13" w:rsidP="00AC1A13">
      <w:pPr>
        <w:pStyle w:val="a3"/>
        <w:spacing w:before="0" w:beforeAutospacing="0" w:after="0" w:afterAutospacing="0"/>
        <w:ind w:left="360"/>
        <w:jc w:val="center"/>
        <w:rPr>
          <w:b/>
          <w:color w:val="242424"/>
        </w:rPr>
      </w:pPr>
    </w:p>
    <w:p w:rsidR="00AC1A13" w:rsidRPr="00F1433C" w:rsidRDefault="00AC1A13" w:rsidP="00AC1A13">
      <w:pPr>
        <w:pStyle w:val="a3"/>
        <w:spacing w:before="0" w:beforeAutospacing="0" w:after="0" w:afterAutospacing="0"/>
        <w:ind w:left="360"/>
        <w:jc w:val="center"/>
        <w:rPr>
          <w:b/>
          <w:color w:val="242424"/>
        </w:rPr>
      </w:pPr>
      <w:r w:rsidRPr="00F1433C">
        <w:rPr>
          <w:b/>
          <w:color w:val="242424"/>
        </w:rPr>
        <w:t>5. Перечень и очередность реализации мероприятий по развитию транспортной инфраструктуры поселения</w:t>
      </w:r>
    </w:p>
    <w:p w:rsidR="00AC1A13" w:rsidRPr="00F1433C" w:rsidRDefault="00AC1A13" w:rsidP="00AC1A13">
      <w:pPr>
        <w:pStyle w:val="a3"/>
        <w:spacing w:before="0" w:beforeAutospacing="0" w:after="0" w:afterAutospacing="0"/>
        <w:ind w:left="360"/>
        <w:jc w:val="center"/>
        <w:rPr>
          <w:b/>
          <w:color w:val="242424"/>
        </w:rPr>
      </w:pPr>
    </w:p>
    <w:p w:rsidR="00AC1A13" w:rsidRPr="00F1433C" w:rsidRDefault="00AC1A13" w:rsidP="00AC1A13">
      <w:pPr>
        <w:tabs>
          <w:tab w:val="left" w:pos="851"/>
        </w:tabs>
        <w:jc w:val="both"/>
      </w:pPr>
      <w:r w:rsidRPr="00F1433C">
        <w:tab/>
        <w:t>Основными факторами, определяющими направления разработки и последующей реализации Программы, являются:</w:t>
      </w:r>
    </w:p>
    <w:p w:rsidR="00AC1A13" w:rsidRPr="00F1433C" w:rsidRDefault="00AC1A13" w:rsidP="00AC1A13">
      <w:pPr>
        <w:pStyle w:val="21"/>
        <w:numPr>
          <w:ilvl w:val="0"/>
          <w:numId w:val="8"/>
        </w:numPr>
        <w:tabs>
          <w:tab w:val="num" w:pos="912"/>
        </w:tabs>
        <w:spacing w:line="240" w:lineRule="auto"/>
        <w:ind w:left="0" w:firstLine="709"/>
      </w:pPr>
      <w:r w:rsidRPr="00F1433C">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AC1A13" w:rsidRPr="00F1433C" w:rsidRDefault="00AC1A13" w:rsidP="00AC1A13">
      <w:pPr>
        <w:pStyle w:val="21"/>
        <w:numPr>
          <w:ilvl w:val="0"/>
          <w:numId w:val="8"/>
        </w:numPr>
        <w:tabs>
          <w:tab w:val="num" w:pos="912"/>
        </w:tabs>
        <w:spacing w:line="240" w:lineRule="auto"/>
        <w:ind w:left="0" w:firstLine="709"/>
      </w:pPr>
      <w:r w:rsidRPr="00F1433C">
        <w:rPr>
          <w:lang w:eastAsia="en-US"/>
        </w:rPr>
        <w:t>состояние существующей системы  транспортной инфраструктуры</w:t>
      </w:r>
      <w:r w:rsidRPr="00F1433C">
        <w:t>;</w:t>
      </w:r>
    </w:p>
    <w:p w:rsidR="00AC1A13" w:rsidRPr="00F1433C" w:rsidRDefault="00AC1A13" w:rsidP="00AC1A13">
      <w:pPr>
        <w:pStyle w:val="21"/>
        <w:numPr>
          <w:ilvl w:val="0"/>
          <w:numId w:val="8"/>
        </w:numPr>
        <w:tabs>
          <w:tab w:val="num" w:pos="912"/>
        </w:tabs>
        <w:spacing w:line="240" w:lineRule="auto"/>
        <w:ind w:left="0" w:firstLine="709"/>
      </w:pPr>
      <w:r w:rsidRPr="00F1433C">
        <w:t>перспективное строительство малоэтажных домов, направленное на улучшение жилищных условий граждан;</w:t>
      </w:r>
    </w:p>
    <w:p w:rsidR="00AC1A13" w:rsidRPr="00F1433C" w:rsidRDefault="00AC1A13" w:rsidP="00AC1A13">
      <w:pPr>
        <w:shd w:val="clear" w:color="auto" w:fill="FFFFFF"/>
        <w:ind w:firstLine="709"/>
        <w:jc w:val="both"/>
      </w:pPr>
      <w:r w:rsidRPr="00F1433C">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AC1A13" w:rsidRPr="00F1433C" w:rsidRDefault="00AC1A13" w:rsidP="00AC1A13">
      <w:pPr>
        <w:shd w:val="clear" w:color="auto" w:fill="FFFFFF"/>
        <w:ind w:firstLine="709"/>
        <w:jc w:val="both"/>
      </w:pPr>
      <w:r w:rsidRPr="00F1433C">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w:t>
      </w:r>
      <w:r w:rsidRPr="00F1433C">
        <w:lastRenderedPageBreak/>
        <w:t>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AC1A13" w:rsidRPr="00F1433C" w:rsidRDefault="00AC1A13" w:rsidP="00AC1A13">
      <w:pPr>
        <w:shd w:val="clear" w:color="auto" w:fill="FFFFFF"/>
        <w:ind w:firstLine="709"/>
        <w:jc w:val="both"/>
      </w:pPr>
      <w:r w:rsidRPr="00F1433C">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AC1A13" w:rsidRPr="00F1433C" w:rsidRDefault="00AC1A13" w:rsidP="00AC1A13">
      <w:pPr>
        <w:pStyle w:val="12"/>
        <w:numPr>
          <w:ilvl w:val="0"/>
          <w:numId w:val="9"/>
        </w:numPr>
        <w:shd w:val="clear" w:color="auto" w:fill="FFFFFF"/>
        <w:ind w:left="0" w:firstLine="709"/>
        <w:rPr>
          <w:sz w:val="24"/>
          <w:szCs w:val="24"/>
        </w:rPr>
      </w:pPr>
      <w:r w:rsidRPr="00F1433C">
        <w:rPr>
          <w:sz w:val="24"/>
          <w:szCs w:val="24"/>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AC1A13" w:rsidRPr="00F1433C" w:rsidRDefault="00AC1A13" w:rsidP="00AC1A13">
      <w:pPr>
        <w:pStyle w:val="12"/>
        <w:numPr>
          <w:ilvl w:val="0"/>
          <w:numId w:val="9"/>
        </w:numPr>
        <w:shd w:val="clear" w:color="auto" w:fill="FFFFFF"/>
        <w:ind w:left="0" w:firstLine="709"/>
        <w:rPr>
          <w:sz w:val="24"/>
          <w:szCs w:val="24"/>
        </w:rPr>
      </w:pPr>
      <w:r w:rsidRPr="00F1433C">
        <w:rPr>
          <w:sz w:val="24"/>
          <w:szCs w:val="24"/>
        </w:rPr>
        <w:t>обеспечение дорожных организаций необходимой информацией по реализации мероприятий программы;</w:t>
      </w:r>
    </w:p>
    <w:p w:rsidR="00AC1A13" w:rsidRPr="00F1433C" w:rsidRDefault="00AC1A13" w:rsidP="00AC1A13">
      <w:pPr>
        <w:pStyle w:val="12"/>
        <w:numPr>
          <w:ilvl w:val="0"/>
          <w:numId w:val="9"/>
        </w:numPr>
        <w:shd w:val="clear" w:color="auto" w:fill="FFFFFF"/>
        <w:ind w:left="0" w:firstLine="709"/>
        <w:rPr>
          <w:sz w:val="24"/>
          <w:szCs w:val="24"/>
        </w:rPr>
      </w:pPr>
      <w:r w:rsidRPr="00F1433C">
        <w:rPr>
          <w:sz w:val="24"/>
          <w:szCs w:val="24"/>
        </w:rPr>
        <w:t>информирование населения о ходе выполнения программы и ее итогах, а также разъяснение ее целей и задач.</w:t>
      </w:r>
    </w:p>
    <w:p w:rsidR="00AC1A13" w:rsidRPr="00F1433C" w:rsidRDefault="00AC1A13" w:rsidP="00AC1A13">
      <w:pPr>
        <w:ind w:firstLine="709"/>
        <w:jc w:val="both"/>
      </w:pPr>
      <w:bookmarkStart w:id="2" w:name="_Toc280554423"/>
      <w:bookmarkEnd w:id="2"/>
      <w:r w:rsidRPr="00F1433C">
        <w:t>Программой даются предложения по формированию сети магистральной улично-дорожной сети в соответствие с действующими нормативами.</w:t>
      </w:r>
    </w:p>
    <w:p w:rsidR="00AC1A13" w:rsidRPr="00F1433C" w:rsidRDefault="00AC1A13" w:rsidP="00AC1A13">
      <w:pPr>
        <w:ind w:firstLine="709"/>
        <w:jc w:val="both"/>
      </w:pPr>
      <w:r w:rsidRPr="00F1433C">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AC1A13" w:rsidRPr="00F1433C" w:rsidRDefault="00AC1A13" w:rsidP="00AC1A13">
      <w:pPr>
        <w:ind w:firstLine="851"/>
      </w:pPr>
    </w:p>
    <w:p w:rsidR="00AC1A13" w:rsidRPr="00F1433C" w:rsidRDefault="00AC1A13" w:rsidP="00AC1A13">
      <w:pPr>
        <w:ind w:firstLine="851"/>
        <w:rPr>
          <w:b/>
        </w:rPr>
      </w:pPr>
      <w:r w:rsidRPr="00F1433C">
        <w:rPr>
          <w:b/>
        </w:rPr>
        <w:t>Таблица</w:t>
      </w:r>
      <w:r>
        <w:rPr>
          <w:b/>
        </w:rPr>
        <w:t xml:space="preserve"> 4</w:t>
      </w:r>
      <w:r w:rsidRPr="00F1433C">
        <w:rPr>
          <w:b/>
        </w:rPr>
        <w:t xml:space="preserve">. - </w:t>
      </w:r>
      <w:r w:rsidRPr="00F1433C">
        <w:rPr>
          <w:b/>
          <w:bCs/>
          <w:iCs/>
        </w:rPr>
        <w:t>Параметры уличной сети в пределах сельского поселения</w:t>
      </w:r>
    </w:p>
    <w:p w:rsidR="00AC1A13" w:rsidRPr="00F1433C" w:rsidRDefault="00AC1A13" w:rsidP="00AC1A13">
      <w:pPr>
        <w:ind w:firstLine="851"/>
        <w:jc w:val="center"/>
        <w:rPr>
          <w:b/>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77"/>
        <w:gridCol w:w="2514"/>
        <w:gridCol w:w="1297"/>
        <w:gridCol w:w="1276"/>
        <w:gridCol w:w="1195"/>
        <w:gridCol w:w="1479"/>
      </w:tblGrid>
      <w:tr w:rsidR="00AC1A13" w:rsidRPr="00F1433C" w:rsidTr="00FA4B11">
        <w:trPr>
          <w:trHeight w:val="998"/>
          <w:jc w:val="center"/>
        </w:trPr>
        <w:tc>
          <w:tcPr>
            <w:tcW w:w="2377" w:type="dxa"/>
            <w:tcMar>
              <w:top w:w="150" w:type="dxa"/>
              <w:left w:w="75" w:type="dxa"/>
              <w:bottom w:w="150" w:type="dxa"/>
              <w:right w:w="0" w:type="dxa"/>
            </w:tcMar>
            <w:vAlign w:val="center"/>
          </w:tcPr>
          <w:p w:rsidR="00AC1A13" w:rsidRPr="00F1433C" w:rsidRDefault="00AC1A13" w:rsidP="00FA4B11">
            <w:pPr>
              <w:jc w:val="center"/>
              <w:rPr>
                <w:b/>
              </w:rPr>
            </w:pPr>
            <w:r w:rsidRPr="00F1433C">
              <w:rPr>
                <w:b/>
                <w:bCs/>
              </w:rPr>
              <w:t>Категория сельских улиц и дорог</w:t>
            </w:r>
          </w:p>
        </w:tc>
        <w:tc>
          <w:tcPr>
            <w:tcW w:w="2514" w:type="dxa"/>
            <w:tcMar>
              <w:top w:w="150" w:type="dxa"/>
              <w:left w:w="75" w:type="dxa"/>
              <w:bottom w:w="150" w:type="dxa"/>
              <w:right w:w="0" w:type="dxa"/>
            </w:tcMar>
            <w:vAlign w:val="center"/>
          </w:tcPr>
          <w:p w:rsidR="00AC1A13" w:rsidRPr="00F1433C" w:rsidRDefault="00AC1A13" w:rsidP="00FA4B11">
            <w:pPr>
              <w:jc w:val="center"/>
              <w:rPr>
                <w:b/>
              </w:rPr>
            </w:pPr>
            <w:r w:rsidRPr="00F1433C">
              <w:rPr>
                <w:b/>
                <w:bCs/>
              </w:rPr>
              <w:t>Основное назначение</w:t>
            </w:r>
          </w:p>
        </w:tc>
        <w:tc>
          <w:tcPr>
            <w:tcW w:w="0" w:type="auto"/>
            <w:tcMar>
              <w:top w:w="150" w:type="dxa"/>
              <w:left w:w="75" w:type="dxa"/>
              <w:bottom w:w="150" w:type="dxa"/>
              <w:right w:w="0" w:type="dxa"/>
            </w:tcMar>
            <w:vAlign w:val="center"/>
          </w:tcPr>
          <w:p w:rsidR="00AC1A13" w:rsidRPr="00F1433C" w:rsidRDefault="00AC1A13" w:rsidP="00FA4B11">
            <w:pPr>
              <w:jc w:val="center"/>
              <w:rPr>
                <w:b/>
              </w:rPr>
            </w:pPr>
            <w:r w:rsidRPr="00F1433C">
              <w:rPr>
                <w:b/>
                <w:bCs/>
              </w:rPr>
              <w:t>Расчётная скорость движения, км/ч</w:t>
            </w:r>
          </w:p>
        </w:tc>
        <w:tc>
          <w:tcPr>
            <w:tcW w:w="0" w:type="auto"/>
            <w:tcMar>
              <w:top w:w="150" w:type="dxa"/>
              <w:left w:w="75" w:type="dxa"/>
              <w:bottom w:w="150" w:type="dxa"/>
              <w:right w:w="0" w:type="dxa"/>
            </w:tcMar>
            <w:vAlign w:val="center"/>
          </w:tcPr>
          <w:p w:rsidR="00AC1A13" w:rsidRPr="00F1433C" w:rsidRDefault="00AC1A13" w:rsidP="00FA4B11">
            <w:pPr>
              <w:jc w:val="center"/>
              <w:rPr>
                <w:b/>
              </w:rPr>
            </w:pPr>
            <w:r w:rsidRPr="00F1433C">
              <w:rPr>
                <w:b/>
                <w:bCs/>
              </w:rPr>
              <w:t>Ширина полосы движения, м</w:t>
            </w:r>
          </w:p>
        </w:tc>
        <w:tc>
          <w:tcPr>
            <w:tcW w:w="0" w:type="auto"/>
            <w:tcMar>
              <w:top w:w="150" w:type="dxa"/>
              <w:left w:w="75" w:type="dxa"/>
              <w:bottom w:w="150" w:type="dxa"/>
              <w:right w:w="0" w:type="dxa"/>
            </w:tcMar>
            <w:vAlign w:val="center"/>
          </w:tcPr>
          <w:p w:rsidR="00AC1A13" w:rsidRPr="00F1433C" w:rsidRDefault="00AC1A13" w:rsidP="00FA4B11">
            <w:pPr>
              <w:jc w:val="center"/>
              <w:rPr>
                <w:b/>
              </w:rPr>
            </w:pPr>
            <w:r w:rsidRPr="00F1433C">
              <w:rPr>
                <w:b/>
                <w:bCs/>
              </w:rPr>
              <w:t>Число полос движения</w:t>
            </w:r>
          </w:p>
        </w:tc>
        <w:tc>
          <w:tcPr>
            <w:tcW w:w="0" w:type="auto"/>
            <w:tcMar>
              <w:top w:w="150" w:type="dxa"/>
              <w:left w:w="75" w:type="dxa"/>
              <w:bottom w:w="150" w:type="dxa"/>
              <w:right w:w="0" w:type="dxa"/>
            </w:tcMar>
            <w:vAlign w:val="center"/>
          </w:tcPr>
          <w:p w:rsidR="00AC1A13" w:rsidRPr="00F1433C" w:rsidRDefault="00AC1A13" w:rsidP="00FA4B11">
            <w:pPr>
              <w:jc w:val="center"/>
              <w:rPr>
                <w:b/>
              </w:rPr>
            </w:pPr>
            <w:r w:rsidRPr="00F1433C">
              <w:rPr>
                <w:b/>
                <w:bCs/>
              </w:rPr>
              <w:t>Ширина пешеходной части тротуара, м</w:t>
            </w:r>
          </w:p>
        </w:tc>
      </w:tr>
      <w:tr w:rsidR="00AC1A13" w:rsidRPr="00F1433C" w:rsidTr="00FA4B11">
        <w:trPr>
          <w:trHeight w:val="669"/>
          <w:jc w:val="center"/>
        </w:trPr>
        <w:tc>
          <w:tcPr>
            <w:tcW w:w="2377" w:type="dxa"/>
            <w:tcMar>
              <w:top w:w="150" w:type="dxa"/>
              <w:left w:w="75" w:type="dxa"/>
              <w:bottom w:w="150" w:type="dxa"/>
              <w:right w:w="75" w:type="dxa"/>
            </w:tcMar>
            <w:vAlign w:val="center"/>
          </w:tcPr>
          <w:p w:rsidR="00AC1A13" w:rsidRPr="00F1433C" w:rsidRDefault="00AC1A13" w:rsidP="00FA4B11">
            <w:r w:rsidRPr="00F1433C">
              <w:t>Поселковая дорога</w:t>
            </w:r>
          </w:p>
        </w:tc>
        <w:tc>
          <w:tcPr>
            <w:tcW w:w="2514" w:type="dxa"/>
            <w:tcMar>
              <w:top w:w="150" w:type="dxa"/>
              <w:left w:w="75" w:type="dxa"/>
              <w:bottom w:w="150" w:type="dxa"/>
              <w:right w:w="75" w:type="dxa"/>
            </w:tcMar>
            <w:vAlign w:val="center"/>
          </w:tcPr>
          <w:p w:rsidR="00AC1A13" w:rsidRPr="00F1433C" w:rsidRDefault="00AC1A13" w:rsidP="00FA4B11">
            <w:r w:rsidRPr="00F1433C">
              <w:t>Связь сельского поселения с внешними дорогами общей сети</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60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3,5</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w:t>
            </w:r>
          </w:p>
        </w:tc>
      </w:tr>
      <w:tr w:rsidR="00AC1A13" w:rsidRPr="00F1433C" w:rsidTr="00FA4B11">
        <w:trPr>
          <w:trHeight w:val="754"/>
          <w:jc w:val="center"/>
        </w:trPr>
        <w:tc>
          <w:tcPr>
            <w:tcW w:w="2377" w:type="dxa"/>
            <w:tcMar>
              <w:top w:w="150" w:type="dxa"/>
              <w:left w:w="75" w:type="dxa"/>
              <w:bottom w:w="150" w:type="dxa"/>
              <w:right w:w="75" w:type="dxa"/>
            </w:tcMar>
            <w:vAlign w:val="center"/>
          </w:tcPr>
          <w:p w:rsidR="00AC1A13" w:rsidRPr="00F1433C" w:rsidRDefault="00AC1A13" w:rsidP="00FA4B11">
            <w:r w:rsidRPr="00F1433C">
              <w:t>Главная улица</w:t>
            </w:r>
          </w:p>
        </w:tc>
        <w:tc>
          <w:tcPr>
            <w:tcW w:w="2514" w:type="dxa"/>
            <w:tcMar>
              <w:top w:w="150" w:type="dxa"/>
              <w:left w:w="75" w:type="dxa"/>
              <w:bottom w:w="150" w:type="dxa"/>
              <w:right w:w="75" w:type="dxa"/>
            </w:tcMar>
            <w:vAlign w:val="center"/>
          </w:tcPr>
          <w:p w:rsidR="00AC1A13" w:rsidRPr="00F1433C" w:rsidRDefault="00AC1A13" w:rsidP="00FA4B11">
            <w:r w:rsidRPr="00F1433C">
              <w:t>Связь жилых территорий с общественным центром</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40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3,5</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2 - 3</w:t>
            </w:r>
          </w:p>
        </w:tc>
        <w:tc>
          <w:tcPr>
            <w:tcW w:w="0" w:type="auto"/>
            <w:tcMar>
              <w:top w:w="150" w:type="dxa"/>
              <w:left w:w="75" w:type="dxa"/>
              <w:bottom w:w="150" w:type="dxa"/>
              <w:right w:w="75" w:type="dxa"/>
            </w:tcMar>
            <w:vAlign w:val="center"/>
          </w:tcPr>
          <w:p w:rsidR="00AC1A13" w:rsidRPr="00F1433C" w:rsidRDefault="00AC1A13" w:rsidP="004F55C9">
            <w:pPr>
              <w:jc w:val="center"/>
            </w:pPr>
            <w:r w:rsidRPr="00F1433C">
              <w:t xml:space="preserve"> – </w:t>
            </w:r>
          </w:p>
        </w:tc>
      </w:tr>
      <w:tr w:rsidR="00AC1A13" w:rsidRPr="00F1433C" w:rsidTr="00FA4B11">
        <w:trPr>
          <w:jc w:val="center"/>
        </w:trPr>
        <w:tc>
          <w:tcPr>
            <w:tcW w:w="2377" w:type="dxa"/>
            <w:tcMar>
              <w:top w:w="150" w:type="dxa"/>
              <w:left w:w="75" w:type="dxa"/>
              <w:bottom w:w="150" w:type="dxa"/>
              <w:right w:w="75" w:type="dxa"/>
            </w:tcMar>
            <w:vAlign w:val="center"/>
          </w:tcPr>
          <w:p w:rsidR="00AC1A13" w:rsidRPr="00F1433C" w:rsidRDefault="00AC1A13" w:rsidP="00FA4B11">
            <w:r w:rsidRPr="00F1433C">
              <w:t>Улица в жилой застройке:</w:t>
            </w:r>
          </w:p>
        </w:tc>
        <w:tc>
          <w:tcPr>
            <w:tcW w:w="2514" w:type="dxa"/>
            <w:tcMar>
              <w:top w:w="150" w:type="dxa"/>
              <w:left w:w="75" w:type="dxa"/>
              <w:bottom w:w="150" w:type="dxa"/>
              <w:right w:w="75" w:type="dxa"/>
            </w:tcMar>
            <w:vAlign w:val="center"/>
          </w:tcPr>
          <w:p w:rsidR="00AC1A13" w:rsidRPr="00F1433C" w:rsidRDefault="00AC1A13" w:rsidP="00FA4B11"/>
        </w:tc>
        <w:tc>
          <w:tcPr>
            <w:tcW w:w="0" w:type="auto"/>
            <w:tcMar>
              <w:top w:w="150" w:type="dxa"/>
              <w:left w:w="75" w:type="dxa"/>
              <w:bottom w:w="150" w:type="dxa"/>
              <w:right w:w="75" w:type="dxa"/>
            </w:tcMar>
            <w:vAlign w:val="center"/>
          </w:tcPr>
          <w:p w:rsidR="00AC1A13" w:rsidRPr="00F1433C" w:rsidRDefault="00AC1A13" w:rsidP="00FA4B11"/>
        </w:tc>
        <w:tc>
          <w:tcPr>
            <w:tcW w:w="0" w:type="auto"/>
            <w:tcMar>
              <w:top w:w="150" w:type="dxa"/>
              <w:left w:w="75" w:type="dxa"/>
              <w:bottom w:w="150" w:type="dxa"/>
              <w:right w:w="75" w:type="dxa"/>
            </w:tcMar>
            <w:vAlign w:val="center"/>
          </w:tcPr>
          <w:p w:rsidR="00AC1A13" w:rsidRPr="00F1433C" w:rsidRDefault="00AC1A13" w:rsidP="00FA4B11"/>
        </w:tc>
        <w:tc>
          <w:tcPr>
            <w:tcW w:w="0" w:type="auto"/>
            <w:tcMar>
              <w:top w:w="150" w:type="dxa"/>
              <w:left w:w="75" w:type="dxa"/>
              <w:bottom w:w="150" w:type="dxa"/>
              <w:right w:w="75" w:type="dxa"/>
            </w:tcMar>
            <w:vAlign w:val="center"/>
          </w:tcPr>
          <w:p w:rsidR="00AC1A13" w:rsidRPr="00F1433C" w:rsidRDefault="00AC1A13" w:rsidP="00FA4B11"/>
        </w:tc>
        <w:tc>
          <w:tcPr>
            <w:tcW w:w="0" w:type="auto"/>
            <w:tcMar>
              <w:top w:w="150" w:type="dxa"/>
              <w:left w:w="75" w:type="dxa"/>
              <w:bottom w:w="150" w:type="dxa"/>
              <w:right w:w="75" w:type="dxa"/>
            </w:tcMar>
            <w:vAlign w:val="center"/>
          </w:tcPr>
          <w:p w:rsidR="00AC1A13" w:rsidRPr="00F1433C" w:rsidRDefault="00AC1A13" w:rsidP="00FA4B11"/>
        </w:tc>
      </w:tr>
      <w:tr w:rsidR="00AC1A13" w:rsidRPr="00F1433C" w:rsidTr="00FA4B11">
        <w:trPr>
          <w:trHeight w:val="406"/>
          <w:jc w:val="center"/>
        </w:trPr>
        <w:tc>
          <w:tcPr>
            <w:tcW w:w="2377" w:type="dxa"/>
            <w:tcMar>
              <w:top w:w="150" w:type="dxa"/>
              <w:left w:w="75" w:type="dxa"/>
              <w:bottom w:w="150" w:type="dxa"/>
              <w:right w:w="75" w:type="dxa"/>
            </w:tcMar>
            <w:vAlign w:val="center"/>
          </w:tcPr>
          <w:p w:rsidR="00AC1A13" w:rsidRPr="00F1433C" w:rsidRDefault="00AC1A13" w:rsidP="00FA4B11">
            <w:r w:rsidRPr="00F1433C">
              <w:t>основная</w:t>
            </w:r>
          </w:p>
        </w:tc>
        <w:tc>
          <w:tcPr>
            <w:tcW w:w="2514" w:type="dxa"/>
            <w:tcMar>
              <w:top w:w="150" w:type="dxa"/>
              <w:left w:w="75" w:type="dxa"/>
              <w:bottom w:w="150" w:type="dxa"/>
              <w:right w:w="75" w:type="dxa"/>
            </w:tcMar>
            <w:vAlign w:val="center"/>
          </w:tcPr>
          <w:p w:rsidR="00AC1A13" w:rsidRPr="00F1433C" w:rsidRDefault="00AC1A13" w:rsidP="00FA4B11">
            <w:r w:rsidRPr="00F1433C">
              <w:t>Связь внутри жилых территорий с главной улицей по направлениям с интенсивным движением</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40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3,0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w:t>
            </w:r>
          </w:p>
        </w:tc>
        <w:tc>
          <w:tcPr>
            <w:tcW w:w="0" w:type="auto"/>
            <w:tcMar>
              <w:top w:w="150" w:type="dxa"/>
              <w:left w:w="75" w:type="dxa"/>
              <w:bottom w:w="150" w:type="dxa"/>
              <w:right w:w="75" w:type="dxa"/>
            </w:tcMar>
            <w:vAlign w:val="center"/>
          </w:tcPr>
          <w:p w:rsidR="00AC1A13" w:rsidRPr="00F1433C" w:rsidRDefault="00AC1A13" w:rsidP="004F55C9">
            <w:pPr>
              <w:jc w:val="center"/>
            </w:pPr>
            <w:r w:rsidRPr="00F1433C">
              <w:t xml:space="preserve"> –</w:t>
            </w:r>
          </w:p>
        </w:tc>
      </w:tr>
      <w:tr w:rsidR="00AC1A13" w:rsidRPr="00F1433C" w:rsidTr="00FA4B11">
        <w:trPr>
          <w:trHeight w:val="236"/>
          <w:jc w:val="center"/>
        </w:trPr>
        <w:tc>
          <w:tcPr>
            <w:tcW w:w="2377" w:type="dxa"/>
            <w:tcMar>
              <w:top w:w="150" w:type="dxa"/>
              <w:left w:w="75" w:type="dxa"/>
              <w:bottom w:w="150" w:type="dxa"/>
              <w:right w:w="75" w:type="dxa"/>
            </w:tcMar>
            <w:vAlign w:val="center"/>
          </w:tcPr>
          <w:p w:rsidR="00AC1A13" w:rsidRPr="00F1433C" w:rsidRDefault="00AC1A13" w:rsidP="00FA4B11">
            <w:r w:rsidRPr="00F1433C">
              <w:lastRenderedPageBreak/>
              <w:t>второстепенная</w:t>
            </w:r>
          </w:p>
          <w:p w:rsidR="00AC1A13" w:rsidRPr="00F1433C" w:rsidRDefault="00AC1A13" w:rsidP="00FA4B11">
            <w:r w:rsidRPr="00F1433C">
              <w:t>(переулок)</w:t>
            </w:r>
          </w:p>
        </w:tc>
        <w:tc>
          <w:tcPr>
            <w:tcW w:w="2514" w:type="dxa"/>
            <w:tcMar>
              <w:top w:w="150" w:type="dxa"/>
              <w:left w:w="75" w:type="dxa"/>
              <w:bottom w:w="150" w:type="dxa"/>
              <w:right w:w="75" w:type="dxa"/>
            </w:tcMar>
            <w:vAlign w:val="center"/>
          </w:tcPr>
          <w:p w:rsidR="00AC1A13" w:rsidRPr="00F1433C" w:rsidRDefault="00AC1A13" w:rsidP="00FA4B11">
            <w:r w:rsidRPr="00F1433C">
              <w:t>Связь между основными жилыми улицами</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30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2,75</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w:t>
            </w:r>
          </w:p>
        </w:tc>
        <w:tc>
          <w:tcPr>
            <w:tcW w:w="0" w:type="auto"/>
            <w:tcMar>
              <w:top w:w="150" w:type="dxa"/>
              <w:left w:w="75" w:type="dxa"/>
              <w:bottom w:w="150" w:type="dxa"/>
              <w:right w:w="75" w:type="dxa"/>
            </w:tcMar>
            <w:vAlign w:val="center"/>
          </w:tcPr>
          <w:p w:rsidR="00AC1A13" w:rsidRPr="00F1433C" w:rsidRDefault="004F55C9" w:rsidP="004F55C9">
            <w:pPr>
              <w:jc w:val="center"/>
            </w:pPr>
            <w:r>
              <w:t>-</w:t>
            </w:r>
          </w:p>
        </w:tc>
      </w:tr>
      <w:tr w:rsidR="00AC1A13" w:rsidRPr="00F1433C" w:rsidTr="00FA4B11">
        <w:trPr>
          <w:jc w:val="center"/>
        </w:trPr>
        <w:tc>
          <w:tcPr>
            <w:tcW w:w="2377" w:type="dxa"/>
            <w:tcMar>
              <w:top w:w="150" w:type="dxa"/>
              <w:left w:w="75" w:type="dxa"/>
              <w:bottom w:w="150" w:type="dxa"/>
              <w:right w:w="75" w:type="dxa"/>
            </w:tcMar>
            <w:vAlign w:val="center"/>
          </w:tcPr>
          <w:p w:rsidR="00AC1A13" w:rsidRPr="00F1433C" w:rsidRDefault="00AC1A13" w:rsidP="00FA4B11">
            <w:r w:rsidRPr="00F1433C">
              <w:t>проезд</w:t>
            </w:r>
          </w:p>
        </w:tc>
        <w:tc>
          <w:tcPr>
            <w:tcW w:w="2514" w:type="dxa"/>
            <w:tcMar>
              <w:top w:w="150" w:type="dxa"/>
              <w:left w:w="75" w:type="dxa"/>
              <w:bottom w:w="150" w:type="dxa"/>
              <w:right w:w="75" w:type="dxa"/>
            </w:tcMar>
            <w:vAlign w:val="center"/>
          </w:tcPr>
          <w:p w:rsidR="00AC1A13" w:rsidRPr="00F1433C" w:rsidRDefault="00AC1A13" w:rsidP="00FA4B11">
            <w:r>
              <w:t>Связь жилых д</w:t>
            </w:r>
            <w:r w:rsidRPr="00F1433C">
              <w:t>омов, расположенных в глубине квартала, с улицей</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2,75 – 3,0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1</w:t>
            </w:r>
          </w:p>
        </w:tc>
        <w:tc>
          <w:tcPr>
            <w:tcW w:w="0" w:type="auto"/>
            <w:tcMar>
              <w:top w:w="150" w:type="dxa"/>
              <w:left w:w="75" w:type="dxa"/>
              <w:bottom w:w="150" w:type="dxa"/>
              <w:right w:w="75" w:type="dxa"/>
            </w:tcMar>
            <w:vAlign w:val="center"/>
          </w:tcPr>
          <w:p w:rsidR="00AC1A13" w:rsidRPr="00F1433C" w:rsidRDefault="00AC1A13" w:rsidP="004F55C9">
            <w:pPr>
              <w:jc w:val="center"/>
            </w:pPr>
            <w:r w:rsidRPr="00F1433C">
              <w:t xml:space="preserve"> – </w:t>
            </w:r>
          </w:p>
        </w:tc>
      </w:tr>
      <w:tr w:rsidR="00AC1A13" w:rsidRPr="00F1433C" w:rsidTr="00FA4B11">
        <w:trPr>
          <w:jc w:val="center"/>
        </w:trPr>
        <w:tc>
          <w:tcPr>
            <w:tcW w:w="2377" w:type="dxa"/>
            <w:tcMar>
              <w:top w:w="150" w:type="dxa"/>
              <w:left w:w="75" w:type="dxa"/>
              <w:bottom w:w="150" w:type="dxa"/>
              <w:right w:w="75" w:type="dxa"/>
            </w:tcMar>
            <w:vAlign w:val="center"/>
          </w:tcPr>
          <w:p w:rsidR="00AC1A13" w:rsidRPr="00F1433C" w:rsidRDefault="00AC1A13" w:rsidP="00FA4B11">
            <w:r w:rsidRPr="00F1433C">
              <w:t>Хозяйственный проезд, скотопрогон</w:t>
            </w:r>
          </w:p>
        </w:tc>
        <w:tc>
          <w:tcPr>
            <w:tcW w:w="2514" w:type="dxa"/>
            <w:tcMar>
              <w:top w:w="150" w:type="dxa"/>
              <w:left w:w="75" w:type="dxa"/>
              <w:bottom w:w="150" w:type="dxa"/>
              <w:right w:w="75" w:type="dxa"/>
            </w:tcMar>
            <w:vAlign w:val="center"/>
          </w:tcPr>
          <w:p w:rsidR="00AC1A13" w:rsidRPr="00F1433C" w:rsidRDefault="00AC1A13" w:rsidP="00FA4B11">
            <w:r w:rsidRPr="00F1433C">
              <w:t>Прогон личного скота и проезд грузового транспорта к приусадебным участкам</w:t>
            </w:r>
          </w:p>
        </w:tc>
        <w:tc>
          <w:tcPr>
            <w:tcW w:w="0" w:type="auto"/>
            <w:tcMar>
              <w:top w:w="150" w:type="dxa"/>
              <w:left w:w="75" w:type="dxa"/>
              <w:bottom w:w="150" w:type="dxa"/>
              <w:right w:w="75" w:type="dxa"/>
            </w:tcMar>
            <w:vAlign w:val="center"/>
          </w:tcPr>
          <w:p w:rsidR="00AC1A13" w:rsidRPr="00F1433C" w:rsidRDefault="004F55C9" w:rsidP="00FA4B11">
            <w:pPr>
              <w:jc w:val="center"/>
            </w:pPr>
            <w:r>
              <w:t>-</w:t>
            </w:r>
          </w:p>
        </w:tc>
        <w:tc>
          <w:tcPr>
            <w:tcW w:w="0" w:type="auto"/>
            <w:tcMar>
              <w:top w:w="150" w:type="dxa"/>
              <w:left w:w="75" w:type="dxa"/>
              <w:bottom w:w="150" w:type="dxa"/>
              <w:right w:w="75" w:type="dxa"/>
            </w:tcMar>
            <w:vAlign w:val="center"/>
          </w:tcPr>
          <w:p w:rsidR="00AC1A13" w:rsidRPr="00F1433C" w:rsidRDefault="004F55C9" w:rsidP="004F55C9">
            <w:pPr>
              <w:jc w:val="center"/>
            </w:pPr>
            <w:r>
              <w:t>-</w:t>
            </w:r>
          </w:p>
        </w:tc>
        <w:tc>
          <w:tcPr>
            <w:tcW w:w="0" w:type="auto"/>
            <w:tcMar>
              <w:top w:w="150" w:type="dxa"/>
              <w:left w:w="75" w:type="dxa"/>
              <w:bottom w:w="150" w:type="dxa"/>
              <w:right w:w="75" w:type="dxa"/>
            </w:tcMar>
            <w:vAlign w:val="center"/>
          </w:tcPr>
          <w:p w:rsidR="00AC1A13" w:rsidRPr="00F1433C" w:rsidRDefault="004F55C9" w:rsidP="004F55C9">
            <w:pPr>
              <w:jc w:val="center"/>
            </w:pPr>
            <w:r>
              <w:t>-</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w:t>
            </w:r>
          </w:p>
        </w:tc>
      </w:tr>
    </w:tbl>
    <w:p w:rsidR="00AC1A13" w:rsidRPr="00F1433C" w:rsidRDefault="00AC1A13" w:rsidP="00AC1A13">
      <w:pPr>
        <w:ind w:firstLine="851"/>
      </w:pPr>
    </w:p>
    <w:p w:rsidR="00AC1A13" w:rsidRPr="00F1433C" w:rsidRDefault="00AC1A13" w:rsidP="00AC1A13">
      <w:pPr>
        <w:ind w:firstLine="709"/>
        <w:jc w:val="both"/>
      </w:pPr>
      <w:r w:rsidRPr="00F1433C">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региона.</w:t>
      </w:r>
    </w:p>
    <w:p w:rsidR="00AC1A13" w:rsidRPr="00F1433C" w:rsidRDefault="00AC1A13" w:rsidP="00AC1A13">
      <w:pPr>
        <w:ind w:firstLine="709"/>
        <w:jc w:val="both"/>
      </w:pPr>
      <w:r w:rsidRPr="00F1433C">
        <w:t>В соответствии с уровнем в иерархии улиц должен быть выполнен поперечный профиль каждой из них.</w:t>
      </w:r>
    </w:p>
    <w:p w:rsidR="00AC1A13" w:rsidRPr="00F1433C" w:rsidRDefault="00AC1A13" w:rsidP="00AC1A13">
      <w:pPr>
        <w:ind w:firstLine="709"/>
        <w:jc w:val="both"/>
      </w:pPr>
      <w:r w:rsidRPr="00F1433C">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AC1A13" w:rsidRPr="00F1433C" w:rsidRDefault="00AC1A13" w:rsidP="00AC1A13">
      <w:pPr>
        <w:ind w:firstLine="709"/>
        <w:jc w:val="both"/>
      </w:pPr>
      <w:r w:rsidRPr="00F1433C">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AC1A13" w:rsidRPr="00F1433C" w:rsidRDefault="00AC1A13" w:rsidP="00AC1A13">
      <w:pPr>
        <w:ind w:firstLine="709"/>
        <w:jc w:val="both"/>
        <w:outlineLvl w:val="2"/>
      </w:pPr>
      <w:bookmarkStart w:id="3" w:name="_Toc280554426"/>
      <w:r w:rsidRPr="00F1433C">
        <w:rPr>
          <w:bdr w:val="none" w:sz="0" w:space="0" w:color="auto" w:frame="1"/>
        </w:rPr>
        <w:t>Организация мест стоянки и долговременного хранения транспорта</w:t>
      </w:r>
      <w:bookmarkEnd w:id="3"/>
      <w:r w:rsidRPr="00F1433C">
        <w:rPr>
          <w:bdr w:val="none" w:sz="0" w:space="0" w:color="auto" w:frame="1"/>
        </w:rPr>
        <w:t xml:space="preserve"> </w:t>
      </w:r>
      <w:r w:rsidRPr="00F1433C">
        <w:t>на территории поселения осуществляется, в основном, в пределах участков предприятий и на придомовых участках жителей поселения.</w:t>
      </w:r>
    </w:p>
    <w:p w:rsidR="00AC1A13" w:rsidRPr="00F1433C" w:rsidRDefault="00AC1A13" w:rsidP="00AC1A13">
      <w:pPr>
        <w:ind w:firstLine="709"/>
        <w:jc w:val="both"/>
      </w:pPr>
      <w:r w:rsidRPr="00F1433C">
        <w:t>Гаражно-строительных кооперативов в поселении нет.</w:t>
      </w:r>
    </w:p>
    <w:p w:rsidR="00AC1A13" w:rsidRPr="00F1433C" w:rsidRDefault="00AC1A13" w:rsidP="00AC1A13">
      <w:pPr>
        <w:ind w:firstLine="709"/>
        <w:jc w:val="both"/>
      </w:pPr>
      <w:r w:rsidRPr="00F1433C">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AC1A13" w:rsidRPr="00F1433C" w:rsidRDefault="00AC1A13" w:rsidP="00AC1A13">
      <w:pPr>
        <w:ind w:firstLine="709"/>
        <w:jc w:val="both"/>
      </w:pPr>
      <w:r w:rsidRPr="00F1433C">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AC1A13" w:rsidRPr="00F1433C" w:rsidRDefault="00AC1A13" w:rsidP="00AC1A13">
      <w:pPr>
        <w:ind w:firstLine="709"/>
        <w:jc w:val="both"/>
      </w:pPr>
      <w:r w:rsidRPr="00F1433C">
        <w:rPr>
          <w:bCs/>
        </w:rPr>
        <w:t>Мероприятия, выполнение которых необходимо по данному разделу:</w:t>
      </w:r>
    </w:p>
    <w:p w:rsidR="00AC1A13" w:rsidRPr="00F1433C" w:rsidRDefault="00AC1A13" w:rsidP="00AC1A13">
      <w:pPr>
        <w:ind w:firstLine="709"/>
        <w:jc w:val="both"/>
      </w:pPr>
      <w:r w:rsidRPr="00F1433C">
        <w:rPr>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AC1A13" w:rsidRPr="00F1433C" w:rsidRDefault="00AC1A13" w:rsidP="00AC1A13">
      <w:pPr>
        <w:ind w:firstLine="709"/>
        <w:jc w:val="both"/>
      </w:pPr>
      <w:r w:rsidRPr="00F1433C">
        <w:rPr>
          <w:bCs/>
          <w:iCs/>
        </w:rPr>
        <w:t>2. Строительство автостоянок около объектов обслуживания (весь период);</w:t>
      </w:r>
    </w:p>
    <w:p w:rsidR="00AC1A13" w:rsidRPr="00F1433C" w:rsidRDefault="00AC1A13" w:rsidP="00AC1A13">
      <w:pPr>
        <w:ind w:firstLine="709"/>
        <w:jc w:val="both"/>
      </w:pPr>
      <w:r w:rsidRPr="00F1433C">
        <w:rPr>
          <w:bCs/>
          <w:iCs/>
        </w:rPr>
        <w:t>3. Организация общественных стоянок в местах наибольшего притяжения (первая очередь – расчётный срок).</w:t>
      </w:r>
    </w:p>
    <w:p w:rsidR="00AC1A13" w:rsidRPr="00F1433C" w:rsidRDefault="00AC1A13" w:rsidP="00AC1A13">
      <w:pPr>
        <w:ind w:firstLine="709"/>
        <w:jc w:val="both"/>
        <w:outlineLvl w:val="2"/>
      </w:pPr>
      <w:r w:rsidRPr="00F1433C">
        <w:lastRenderedPageBreak/>
        <w:t>Программой предусматривается система велосипедных дорожек и пешеходных улиц.</w:t>
      </w:r>
    </w:p>
    <w:p w:rsidR="00AC1A13" w:rsidRPr="00F1433C" w:rsidRDefault="00AC1A13" w:rsidP="00AC1A13">
      <w:pPr>
        <w:shd w:val="clear" w:color="auto" w:fill="FFFFFF"/>
        <w:ind w:firstLine="709"/>
        <w:jc w:val="both"/>
      </w:pPr>
      <w:r w:rsidRPr="00F1433C">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AC1A13" w:rsidRPr="00F1433C" w:rsidRDefault="00AC1A13" w:rsidP="00AC1A13">
      <w:pPr>
        <w:shd w:val="clear" w:color="auto" w:fill="FFFFFF"/>
        <w:ind w:firstLine="709"/>
        <w:jc w:val="both"/>
      </w:pPr>
      <w:r w:rsidRPr="00F1433C">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AC1A13" w:rsidRPr="00F1433C" w:rsidRDefault="00AC1A13" w:rsidP="00AC1A13">
      <w:pPr>
        <w:shd w:val="clear" w:color="auto" w:fill="FFFFFF"/>
        <w:ind w:firstLine="709"/>
        <w:jc w:val="both"/>
      </w:pPr>
      <w:r w:rsidRPr="00F1433C">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AC1A13" w:rsidRPr="00F1433C" w:rsidRDefault="00AC1A13" w:rsidP="00AC1A13">
      <w:pPr>
        <w:shd w:val="clear" w:color="auto" w:fill="FFFFFF"/>
        <w:jc w:val="both"/>
        <w:rPr>
          <w:b/>
        </w:rPr>
      </w:pPr>
    </w:p>
    <w:p w:rsidR="00AC1A13" w:rsidRPr="00F1433C" w:rsidRDefault="00AC1A13" w:rsidP="00AC1A13">
      <w:pPr>
        <w:shd w:val="clear" w:color="auto" w:fill="FFFFFF"/>
        <w:ind w:firstLine="709"/>
        <w:jc w:val="both"/>
        <w:rPr>
          <w:b/>
        </w:rPr>
      </w:pPr>
    </w:p>
    <w:p w:rsidR="00AC1A13" w:rsidRPr="00F1433C" w:rsidRDefault="00AC1A13" w:rsidP="00AC1A13">
      <w:pPr>
        <w:jc w:val="center"/>
        <w:rPr>
          <w:b/>
        </w:rPr>
      </w:pPr>
      <w:r w:rsidRPr="00F1433C">
        <w:rPr>
          <w:b/>
        </w:rPr>
        <w:t>6. Анализ рисков реализации Программы и описание мер управления рисками</w:t>
      </w:r>
    </w:p>
    <w:p w:rsidR="00AC1A13" w:rsidRPr="00F1433C" w:rsidRDefault="00AC1A13" w:rsidP="00AC1A13">
      <w:pPr>
        <w:jc w:val="both"/>
      </w:pPr>
    </w:p>
    <w:p w:rsidR="00AC1A13" w:rsidRPr="00F1433C" w:rsidRDefault="00AC1A13" w:rsidP="00AC1A13">
      <w:pPr>
        <w:ind w:firstLine="708"/>
        <w:jc w:val="both"/>
      </w:pPr>
      <w:r w:rsidRPr="00F1433C">
        <w:t>При реализации Программы возможны риски.</w:t>
      </w:r>
    </w:p>
    <w:p w:rsidR="00AC1A13" w:rsidRPr="00F1433C" w:rsidRDefault="00AC1A13" w:rsidP="00AC1A13">
      <w:pPr>
        <w:ind w:firstLine="708"/>
        <w:jc w:val="both"/>
      </w:pPr>
      <w:r w:rsidRPr="00F1433C">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AC1A13" w:rsidRPr="00F1433C" w:rsidRDefault="00AC1A13" w:rsidP="00AC1A13">
      <w:pPr>
        <w:ind w:firstLine="708"/>
        <w:jc w:val="both"/>
      </w:pPr>
      <w:r w:rsidRPr="00F1433C">
        <w:t>Финансовые риски: отсутствие или недостаточное финансирование может привести к тому, что показатели не будут достигнуты в полном объеме.</w:t>
      </w:r>
    </w:p>
    <w:p w:rsidR="00AC1A13" w:rsidRPr="00F1433C" w:rsidRDefault="00AC1A13" w:rsidP="00AC1A13">
      <w:pPr>
        <w:ind w:firstLine="708"/>
        <w:jc w:val="both"/>
      </w:pPr>
      <w:r w:rsidRPr="00F1433C">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Оренбургской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AC1A13" w:rsidRPr="00F1433C" w:rsidRDefault="00AC1A13" w:rsidP="00AC1A13">
      <w:pPr>
        <w:ind w:firstLine="708"/>
        <w:jc w:val="both"/>
      </w:pPr>
      <w:r w:rsidRPr="00F1433C">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AC1A13" w:rsidRPr="00F1433C" w:rsidRDefault="00AC1A13" w:rsidP="00AC1A13">
      <w:pPr>
        <w:ind w:firstLine="708"/>
        <w:jc w:val="both"/>
      </w:pPr>
      <w:r w:rsidRPr="00F1433C">
        <w:t>Для минимизации воздействия данной группы рисков в рамках реализации Программы планируется:</w:t>
      </w:r>
    </w:p>
    <w:p w:rsidR="00AC1A13" w:rsidRPr="00F1433C" w:rsidRDefault="00AC1A13" w:rsidP="00AC1A13">
      <w:pPr>
        <w:ind w:firstLine="708"/>
        <w:jc w:val="both"/>
      </w:pPr>
      <w:r w:rsidRPr="00F1433C">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C1A13" w:rsidRPr="002C1DA1" w:rsidRDefault="00AC1A13" w:rsidP="00AC1A13">
      <w:pPr>
        <w:ind w:firstLine="708"/>
        <w:jc w:val="both"/>
        <w:sectPr w:rsidR="00AC1A13" w:rsidRPr="002C1DA1" w:rsidSect="00FA4B11">
          <w:pgSz w:w="11906" w:h="16838"/>
          <w:pgMar w:top="1134" w:right="851" w:bottom="1134" w:left="1701" w:header="709" w:footer="709" w:gutter="0"/>
          <w:cols w:space="708"/>
          <w:docGrid w:linePitch="360"/>
        </w:sectPr>
      </w:pPr>
      <w:r w:rsidRPr="00F1433C">
        <w:t>- проводить мониторинг изменений в федеральном и областном законодательстве.</w:t>
      </w:r>
    </w:p>
    <w:p w:rsidR="00AC1A13" w:rsidRPr="00F1433C" w:rsidRDefault="00AC1A13" w:rsidP="00AC1A13">
      <w:pPr>
        <w:pStyle w:val="a3"/>
        <w:spacing w:before="0" w:beforeAutospacing="0" w:after="0" w:afterAutospacing="0"/>
        <w:ind w:left="360"/>
        <w:rPr>
          <w:color w:val="242424"/>
        </w:rPr>
      </w:pPr>
    </w:p>
    <w:p w:rsidR="00AC1A13" w:rsidRPr="00F1433C" w:rsidRDefault="00AC1A13" w:rsidP="00AC1A13">
      <w:pPr>
        <w:shd w:val="clear" w:color="auto" w:fill="FFFFFF"/>
        <w:jc w:val="center"/>
        <w:rPr>
          <w:b/>
          <w:bCs/>
        </w:rPr>
      </w:pPr>
      <w:r w:rsidRPr="00F1433C">
        <w:rPr>
          <w:b/>
          <w:color w:val="242424"/>
        </w:rPr>
        <w:t>7. Оценка эффективности мероприятий  развития социальной инфраструктуры</w:t>
      </w:r>
    </w:p>
    <w:p w:rsidR="00AC1A13" w:rsidRPr="00F1433C" w:rsidRDefault="00AC1A13" w:rsidP="00AC1A13">
      <w:pPr>
        <w:shd w:val="clear" w:color="auto" w:fill="FFFFFF"/>
        <w:jc w:val="both"/>
        <w:rPr>
          <w:b/>
          <w:bCs/>
        </w:rPr>
      </w:pPr>
    </w:p>
    <w:p w:rsidR="00AC1A13" w:rsidRPr="00F1433C" w:rsidRDefault="00AC1A13" w:rsidP="00AC1A13">
      <w:pPr>
        <w:ind w:firstLine="708"/>
      </w:pPr>
      <w:r w:rsidRPr="00F1433C">
        <w:t>Расходы программы формируются за счет средств местного бюджета и средств внебюджетных источников.</w:t>
      </w:r>
    </w:p>
    <w:p w:rsidR="00AC1A13" w:rsidRPr="00F1433C" w:rsidRDefault="00AC1A13" w:rsidP="00AC1A13">
      <w:pPr>
        <w:ind w:firstLine="708"/>
      </w:pPr>
      <w:r w:rsidRPr="00F1433C">
        <w:t xml:space="preserve">Общий объем финансирования муниципальной программы составит </w:t>
      </w:r>
      <w:r>
        <w:t>в 2017</w:t>
      </w:r>
      <w:r w:rsidRPr="00F1433C">
        <w:t xml:space="preserve"> году – </w:t>
      </w:r>
      <w:r w:rsidR="000C1DB9">
        <w:t>5692012</w:t>
      </w:r>
      <w:r w:rsidRPr="0035031D">
        <w:t xml:space="preserve"> рублей</w:t>
      </w:r>
      <w:r w:rsidR="000C1DB9">
        <w:t xml:space="preserve"> 68 </w:t>
      </w:r>
      <w:r w:rsidRPr="0035031D">
        <w:t>коп.;</w:t>
      </w:r>
    </w:p>
    <w:p w:rsidR="00AC1A13" w:rsidRPr="00F1433C" w:rsidRDefault="00AC1A13" w:rsidP="00AC1A13">
      <w:pPr>
        <w:ind w:firstLine="540"/>
      </w:pPr>
      <w:r w:rsidRPr="00F1433C">
        <w:t>Объемы и источники финансирования муниципальной программы уточняются при формировании бюджета</w:t>
      </w:r>
      <w:r w:rsidR="0006362A">
        <w:t xml:space="preserve"> </w:t>
      </w:r>
      <w:proofErr w:type="spellStart"/>
      <w:r w:rsidR="0006362A">
        <w:t>Ефремово-Зыковский</w:t>
      </w:r>
      <w:proofErr w:type="spellEnd"/>
      <w:r w:rsidRPr="00F1433C">
        <w:t xml:space="preserve"> </w:t>
      </w:r>
      <w:r>
        <w:t xml:space="preserve">сельского поселения </w:t>
      </w:r>
      <w:proofErr w:type="spellStart"/>
      <w:r>
        <w:t>Пономаре</w:t>
      </w:r>
      <w:r w:rsidRPr="00F1433C">
        <w:t>вского</w:t>
      </w:r>
      <w:proofErr w:type="spellEnd"/>
      <w:r w:rsidRPr="00F1433C">
        <w:t xml:space="preserve"> района Оренбургской области на очередной финансовый год и плановый период.</w:t>
      </w:r>
    </w:p>
    <w:p w:rsidR="00AC1A13" w:rsidRPr="00F1433C" w:rsidRDefault="00AC1A13" w:rsidP="00AC1A13">
      <w:pPr>
        <w:shd w:val="clear" w:color="auto" w:fill="FFFFFF"/>
        <w:ind w:right="-52" w:firstLine="540"/>
        <w:jc w:val="both"/>
      </w:pPr>
      <w:r w:rsidRPr="00F1433C">
        <w:t xml:space="preserve">В результате анализа </w:t>
      </w:r>
      <w:r w:rsidRPr="00F1433C">
        <w:rPr>
          <w:bCs/>
        </w:rPr>
        <w:t xml:space="preserve">состояния   улично-дорожной сети  </w:t>
      </w:r>
      <w:proofErr w:type="spellStart"/>
      <w:r w:rsidR="0006362A">
        <w:rPr>
          <w:bCs/>
        </w:rPr>
        <w:t>Ефремово-Зыковского</w:t>
      </w:r>
      <w:proofErr w:type="spellEnd"/>
      <w:r w:rsidRPr="00F1433C">
        <w:rPr>
          <w:bCs/>
        </w:rPr>
        <w:t xml:space="preserve"> сельского поселения</w:t>
      </w:r>
      <w:r w:rsidRPr="00F1433C">
        <w:t xml:space="preserve"> показано, что экономика поселе</w:t>
      </w:r>
      <w:r w:rsidRPr="00F1433C">
        <w:softHyphen/>
        <w:t>ния является малопривлекательной для частных инвестиций</w:t>
      </w:r>
      <w:r w:rsidRPr="00F1433C">
        <w:rPr>
          <w:spacing w:val="-1"/>
        </w:rPr>
        <w:t>.</w:t>
      </w:r>
      <w:r w:rsidRPr="00F1433C">
        <w:t xml:space="preserve"> Причинами тому служат </w:t>
      </w:r>
      <w:r w:rsidRPr="00F1433C">
        <w:rPr>
          <w:spacing w:val="-1"/>
        </w:rPr>
        <w:t xml:space="preserve">низкий уровень доходов населения, отсутствие роста объёмов производства, относительно </w:t>
      </w:r>
      <w:r w:rsidRPr="00F1433C">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F1433C">
        <w:softHyphen/>
        <w:t>ты транспортной  инфраструктуры поселения, осуществляют незначительные капиталь</w:t>
      </w:r>
      <w:r w:rsidRPr="00F1433C">
        <w:softHyphen/>
        <w:t>ные вложения. Поэтому в ка</w:t>
      </w:r>
      <w:r w:rsidRPr="00F1433C">
        <w:softHyphen/>
        <w:t>честве основного источника инвестиций предлагается подразумевать поступления от вы</w:t>
      </w:r>
      <w:r w:rsidRPr="00F1433C">
        <w:softHyphen/>
        <w:t>шестоящих бюджетов.</w:t>
      </w:r>
    </w:p>
    <w:p w:rsidR="00AC1A13" w:rsidRPr="00F1433C" w:rsidRDefault="00AC1A13" w:rsidP="00AC1A13">
      <w:pPr>
        <w:shd w:val="clear" w:color="auto" w:fill="FFFFFF"/>
        <w:ind w:right="-52" w:firstLine="708"/>
        <w:jc w:val="both"/>
      </w:pPr>
      <w:r w:rsidRPr="00F1433C">
        <w:t>Под внебюджетными источниками понимаются средства пред</w:t>
      </w:r>
      <w:r w:rsidRPr="00F1433C">
        <w:softHyphen/>
        <w:t>приятий, внешних инвесторов и потребителей. Более конкретно распределение источни</w:t>
      </w:r>
      <w:r w:rsidRPr="00F1433C">
        <w:softHyphen/>
        <w:t>ков финансирования определяется при разработке инвестиционных проектов.</w:t>
      </w:r>
    </w:p>
    <w:p w:rsidR="00AC1A13" w:rsidRPr="00F1433C" w:rsidRDefault="00AC1A13" w:rsidP="00AC1A13">
      <w:pPr>
        <w:shd w:val="clear" w:color="auto" w:fill="FFFFFF"/>
        <w:ind w:left="67" w:right="130" w:firstLine="768"/>
        <w:jc w:val="both"/>
      </w:pPr>
      <w:r w:rsidRPr="00F1433C">
        <w:rPr>
          <w:spacing w:val="-1"/>
        </w:rPr>
        <w:t>Перспективы сельского поселения до 2033 года связаны с расширением производ</w:t>
      </w:r>
      <w:r w:rsidRPr="00F1433C">
        <w:rPr>
          <w:spacing w:val="-1"/>
        </w:rPr>
        <w:softHyphen/>
        <w:t>ства в сельском хозяйстве, растениеводстве, животноводстве, личных подсобных хозяйст</w:t>
      </w:r>
      <w:r w:rsidRPr="00F1433C">
        <w:rPr>
          <w:spacing w:val="-1"/>
        </w:rPr>
        <w:softHyphen/>
      </w:r>
      <w:r w:rsidRPr="00F1433C">
        <w:t>вах.</w:t>
      </w:r>
    </w:p>
    <w:p w:rsidR="00AC1A13" w:rsidRPr="00F1433C" w:rsidRDefault="00AC1A13" w:rsidP="00AC1A13">
      <w:pPr>
        <w:shd w:val="clear" w:color="auto" w:fill="FFFFFF"/>
        <w:ind w:left="72" w:right="130" w:firstLine="706"/>
        <w:jc w:val="both"/>
        <w:rPr>
          <w:spacing w:val="-1"/>
        </w:rPr>
      </w:pPr>
      <w:r w:rsidRPr="00F1433C">
        <w:t>Рассматривая интегральные показатели текущего уровня социально-</w:t>
      </w:r>
      <w:r w:rsidRPr="00F1433C">
        <w:rPr>
          <w:spacing w:val="-1"/>
        </w:rPr>
        <w:t xml:space="preserve">экономического развития </w:t>
      </w:r>
      <w:r w:rsidRPr="00F1433C">
        <w:t xml:space="preserve">муниципального образования </w:t>
      </w:r>
      <w:proofErr w:type="spellStart"/>
      <w:r w:rsidR="0006362A">
        <w:t>Ефремово-Зыковский</w:t>
      </w:r>
      <w:proofErr w:type="spellEnd"/>
      <w:r>
        <w:rPr>
          <w:bCs/>
        </w:rPr>
        <w:t xml:space="preserve"> сельсовет </w:t>
      </w:r>
      <w:proofErr w:type="spellStart"/>
      <w:r>
        <w:rPr>
          <w:bCs/>
        </w:rPr>
        <w:t>Пономаре</w:t>
      </w:r>
      <w:r w:rsidRPr="00F1433C">
        <w:rPr>
          <w:bCs/>
        </w:rPr>
        <w:t>вского</w:t>
      </w:r>
      <w:proofErr w:type="spellEnd"/>
      <w:r w:rsidRPr="00F1433C">
        <w:rPr>
          <w:bCs/>
        </w:rPr>
        <w:t xml:space="preserve"> района Оренбургской области</w:t>
      </w:r>
      <w:r w:rsidRPr="00F1433C">
        <w:rPr>
          <w:spacing w:val="-1"/>
        </w:rPr>
        <w:t>, отмечается следующее:</w:t>
      </w:r>
    </w:p>
    <w:p w:rsidR="00AC1A13" w:rsidRPr="00F1433C" w:rsidRDefault="00AC1A13" w:rsidP="00AC1A13">
      <w:pPr>
        <w:widowControl w:val="0"/>
        <w:numPr>
          <w:ilvl w:val="0"/>
          <w:numId w:val="3"/>
        </w:numPr>
        <w:shd w:val="clear" w:color="auto" w:fill="FFFFFF"/>
        <w:tabs>
          <w:tab w:val="left" w:pos="917"/>
        </w:tabs>
        <w:suppressAutoHyphens/>
        <w:autoSpaceDE w:val="0"/>
        <w:ind w:left="782"/>
        <w:jc w:val="both"/>
      </w:pPr>
      <w:r w:rsidRPr="00F1433C">
        <w:t>бюджетная обеспеченность низкая.</w:t>
      </w:r>
    </w:p>
    <w:p w:rsidR="00AC1A13" w:rsidRPr="00F1433C" w:rsidRDefault="00AC1A13" w:rsidP="00AC1A13">
      <w:pPr>
        <w:widowControl w:val="0"/>
        <w:numPr>
          <w:ilvl w:val="0"/>
          <w:numId w:val="3"/>
        </w:numPr>
        <w:shd w:val="clear" w:color="auto" w:fill="FFFFFF"/>
        <w:tabs>
          <w:tab w:val="left" w:pos="917"/>
        </w:tabs>
        <w:suppressAutoHyphens/>
        <w:autoSpaceDE w:val="0"/>
        <w:ind w:left="782"/>
        <w:jc w:val="both"/>
      </w:pPr>
      <w:r w:rsidRPr="00F1433C">
        <w:t>транспортная доступность населенных пунктов поселения низкая;</w:t>
      </w:r>
    </w:p>
    <w:p w:rsidR="00AC1A13" w:rsidRPr="00F1433C" w:rsidRDefault="00AC1A13" w:rsidP="00AC1A13">
      <w:pPr>
        <w:widowControl w:val="0"/>
        <w:numPr>
          <w:ilvl w:val="0"/>
          <w:numId w:val="3"/>
        </w:numPr>
        <w:shd w:val="clear" w:color="auto" w:fill="FFFFFF"/>
        <w:tabs>
          <w:tab w:val="left" w:pos="917"/>
        </w:tabs>
        <w:suppressAutoHyphens/>
        <w:autoSpaceDE w:val="0"/>
        <w:ind w:left="72" w:right="125" w:firstLine="710"/>
        <w:jc w:val="both"/>
      </w:pPr>
      <w:r w:rsidRPr="00F1433C">
        <w:t>наличие трудовых ресурсов позволяет обеспечить потребности населения и рас</w:t>
      </w:r>
      <w:r w:rsidRPr="00F1433C">
        <w:softHyphen/>
        <w:t>ширение производства;</w:t>
      </w:r>
    </w:p>
    <w:p w:rsidR="00AC1A13" w:rsidRPr="00E7148A" w:rsidRDefault="00AC1A13" w:rsidP="00AC1A13">
      <w:pPr>
        <w:widowControl w:val="0"/>
        <w:numPr>
          <w:ilvl w:val="0"/>
          <w:numId w:val="3"/>
        </w:numPr>
        <w:shd w:val="clear" w:color="auto" w:fill="FFFFFF"/>
        <w:tabs>
          <w:tab w:val="left" w:pos="917"/>
        </w:tabs>
        <w:suppressAutoHyphens/>
        <w:autoSpaceDE w:val="0"/>
        <w:ind w:left="72" w:right="125" w:firstLine="710"/>
        <w:jc w:val="both"/>
      </w:pPr>
      <w:r w:rsidRPr="00F1433C">
        <w:t>доходы населения на уровне средних по району.</w:t>
      </w:r>
    </w:p>
    <w:p w:rsidR="00AC1A13" w:rsidRPr="00F1433C" w:rsidRDefault="00AC1A13" w:rsidP="00AC1A13">
      <w:pPr>
        <w:pStyle w:val="a3"/>
        <w:spacing w:before="0" w:after="0"/>
        <w:jc w:val="center"/>
        <w:rPr>
          <w:b/>
        </w:rPr>
      </w:pPr>
      <w:r w:rsidRPr="00F1433C">
        <w:rPr>
          <w:b/>
        </w:rPr>
        <w:t>8. Оценка эффективности мероприятий</w:t>
      </w:r>
    </w:p>
    <w:p w:rsidR="00AC1A13" w:rsidRPr="00F1433C" w:rsidRDefault="00AC1A13" w:rsidP="00AC1A13">
      <w:pPr>
        <w:tabs>
          <w:tab w:val="left" w:pos="851"/>
        </w:tabs>
        <w:suppressAutoHyphens/>
        <w:ind w:firstLine="709"/>
        <w:jc w:val="both"/>
      </w:pPr>
      <w:r w:rsidRPr="00F1433C">
        <w:t xml:space="preserve">Основными факторами, определяющими направления разработки Программы комплексного развития системы транспортной инфраструктуры </w:t>
      </w:r>
      <w:proofErr w:type="spellStart"/>
      <w:r w:rsidR="0006362A">
        <w:t>Ефремово-Зыковский</w:t>
      </w:r>
      <w:proofErr w:type="spellEnd"/>
      <w:r>
        <w:t xml:space="preserve"> сельсовета  на 2017</w:t>
      </w:r>
      <w:r w:rsidRPr="00F1433C">
        <w:t xml:space="preserve"> - 2033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AC1A13" w:rsidRPr="00F1433C" w:rsidRDefault="00AC1A13" w:rsidP="00AC1A13">
      <w:pPr>
        <w:tabs>
          <w:tab w:val="left" w:pos="851"/>
        </w:tabs>
        <w:suppressAutoHyphens/>
        <w:ind w:firstLine="709"/>
        <w:jc w:val="both"/>
      </w:pPr>
      <w:r w:rsidRPr="00F1433C">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AC1A13" w:rsidRPr="00F1433C" w:rsidRDefault="00AC1A13" w:rsidP="00AC1A13">
      <w:pPr>
        <w:ind w:firstLine="709"/>
        <w:jc w:val="both"/>
      </w:pPr>
      <w:r w:rsidRPr="00F1433C">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 </w:t>
      </w:r>
      <w:proofErr w:type="spellStart"/>
      <w:r w:rsidR="0006362A">
        <w:t>Ефремово-Зыковского</w:t>
      </w:r>
      <w:proofErr w:type="spellEnd"/>
      <w:r w:rsidRPr="00F1433C">
        <w:t xml:space="preserve"> сельсовета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AC1A13" w:rsidRPr="00F1433C" w:rsidRDefault="00AC1A13" w:rsidP="00AC1A13">
      <w:pPr>
        <w:ind w:firstLine="709"/>
        <w:jc w:val="both"/>
      </w:pPr>
      <w:r w:rsidRPr="00F1433C">
        <w:lastRenderedPageBreak/>
        <w:t xml:space="preserve">Целевые индикаторы и показатели Программы  представлены в таблице </w:t>
      </w:r>
      <w:r w:rsidR="00EF62F2">
        <w:t>3</w:t>
      </w:r>
      <w:r w:rsidRPr="00F1433C">
        <w:t>.</w:t>
      </w:r>
    </w:p>
    <w:p w:rsidR="00AC1A13" w:rsidRPr="00F1433C" w:rsidRDefault="00AC1A13" w:rsidP="00AC1A13">
      <w:pPr>
        <w:ind w:firstLine="540"/>
        <w:rPr>
          <w:b/>
        </w:rPr>
      </w:pPr>
    </w:p>
    <w:p w:rsidR="00AC1A13" w:rsidRPr="00F1433C" w:rsidRDefault="00AC1A13" w:rsidP="00AC1A13">
      <w:pPr>
        <w:ind w:firstLine="540"/>
        <w:rPr>
          <w:b/>
        </w:rPr>
      </w:pPr>
      <w:r>
        <w:rPr>
          <w:b/>
        </w:rPr>
        <w:t>Таблица 5</w:t>
      </w:r>
      <w:r w:rsidRPr="00F1433C">
        <w:rPr>
          <w:b/>
        </w:rPr>
        <w:t>. – Целевые индикаторы и показатели Программы</w:t>
      </w:r>
    </w:p>
    <w:p w:rsidR="00AC1A13" w:rsidRPr="00F1433C" w:rsidRDefault="00AC1A13" w:rsidP="00AC1A13">
      <w:pPr>
        <w:ind w:firstLine="540"/>
        <w:jc w:val="cente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520"/>
        <w:gridCol w:w="851"/>
        <w:gridCol w:w="706"/>
        <w:gridCol w:w="770"/>
        <w:gridCol w:w="780"/>
        <w:gridCol w:w="770"/>
        <w:gridCol w:w="770"/>
        <w:gridCol w:w="778"/>
      </w:tblGrid>
      <w:tr w:rsidR="00AC1A13" w:rsidRPr="00F1433C" w:rsidTr="00FA4B11">
        <w:trPr>
          <w:jc w:val="center"/>
        </w:trPr>
        <w:tc>
          <w:tcPr>
            <w:tcW w:w="548" w:type="dxa"/>
            <w:vMerge w:val="restart"/>
            <w:vAlign w:val="center"/>
          </w:tcPr>
          <w:p w:rsidR="00AC1A13" w:rsidRPr="00F1433C" w:rsidRDefault="00AC1A13" w:rsidP="00FA4B11">
            <w:pPr>
              <w:jc w:val="center"/>
              <w:rPr>
                <w:b/>
              </w:rPr>
            </w:pPr>
            <w:r w:rsidRPr="00F1433C">
              <w:rPr>
                <w:b/>
              </w:rPr>
              <w:t>№</w:t>
            </w:r>
          </w:p>
          <w:p w:rsidR="00AC1A13" w:rsidRPr="00F1433C" w:rsidRDefault="00AC1A13" w:rsidP="00FA4B11">
            <w:pPr>
              <w:jc w:val="center"/>
              <w:rPr>
                <w:b/>
              </w:rPr>
            </w:pPr>
            <w:r w:rsidRPr="00F1433C">
              <w:rPr>
                <w:b/>
              </w:rPr>
              <w:t>п/п</w:t>
            </w:r>
          </w:p>
        </w:tc>
        <w:tc>
          <w:tcPr>
            <w:tcW w:w="3520" w:type="dxa"/>
            <w:vMerge w:val="restart"/>
            <w:vAlign w:val="center"/>
          </w:tcPr>
          <w:p w:rsidR="00AC1A13" w:rsidRPr="00F1433C" w:rsidRDefault="00AC1A13" w:rsidP="00FA4B11">
            <w:pPr>
              <w:jc w:val="center"/>
              <w:rPr>
                <w:b/>
              </w:rPr>
            </w:pPr>
            <w:r w:rsidRPr="00F1433C">
              <w:rPr>
                <w:b/>
              </w:rPr>
              <w:t>Наименование индикатора</w:t>
            </w:r>
          </w:p>
        </w:tc>
        <w:tc>
          <w:tcPr>
            <w:tcW w:w="851" w:type="dxa"/>
            <w:vMerge w:val="restart"/>
            <w:vAlign w:val="center"/>
          </w:tcPr>
          <w:p w:rsidR="00AC1A13" w:rsidRPr="00F1433C" w:rsidRDefault="00AC1A13" w:rsidP="00FA4B11">
            <w:pPr>
              <w:jc w:val="center"/>
              <w:rPr>
                <w:b/>
              </w:rPr>
            </w:pPr>
            <w:r w:rsidRPr="00F1433C">
              <w:rPr>
                <w:b/>
              </w:rPr>
              <w:t>Единица</w:t>
            </w:r>
          </w:p>
          <w:p w:rsidR="00AC1A13" w:rsidRPr="00F1433C" w:rsidRDefault="00AC1A13" w:rsidP="00FA4B11">
            <w:pPr>
              <w:jc w:val="center"/>
              <w:rPr>
                <w:b/>
              </w:rPr>
            </w:pPr>
            <w:r w:rsidRPr="00F1433C">
              <w:rPr>
                <w:b/>
              </w:rPr>
              <w:t>измерения</w:t>
            </w:r>
          </w:p>
        </w:tc>
        <w:tc>
          <w:tcPr>
            <w:tcW w:w="4574" w:type="dxa"/>
            <w:gridSpan w:val="6"/>
            <w:vAlign w:val="center"/>
          </w:tcPr>
          <w:p w:rsidR="00AC1A13" w:rsidRPr="00F1433C" w:rsidRDefault="00AC1A13" w:rsidP="00FA4B11">
            <w:pPr>
              <w:jc w:val="center"/>
              <w:rPr>
                <w:b/>
              </w:rPr>
            </w:pPr>
            <w:r w:rsidRPr="00F1433C">
              <w:rPr>
                <w:b/>
              </w:rPr>
              <w:t>Показатели по годам</w:t>
            </w:r>
          </w:p>
        </w:tc>
      </w:tr>
      <w:tr w:rsidR="00AC1A13" w:rsidRPr="00F1433C" w:rsidTr="00FA4B11">
        <w:trPr>
          <w:trHeight w:val="493"/>
          <w:jc w:val="center"/>
        </w:trPr>
        <w:tc>
          <w:tcPr>
            <w:tcW w:w="548" w:type="dxa"/>
            <w:vMerge/>
            <w:vAlign w:val="center"/>
          </w:tcPr>
          <w:p w:rsidR="00AC1A13" w:rsidRPr="00F1433C" w:rsidRDefault="00AC1A13" w:rsidP="00FA4B11">
            <w:pPr>
              <w:jc w:val="center"/>
              <w:rPr>
                <w:b/>
              </w:rPr>
            </w:pPr>
          </w:p>
        </w:tc>
        <w:tc>
          <w:tcPr>
            <w:tcW w:w="3520" w:type="dxa"/>
            <w:vMerge/>
            <w:vAlign w:val="center"/>
          </w:tcPr>
          <w:p w:rsidR="00AC1A13" w:rsidRPr="00F1433C" w:rsidRDefault="00AC1A13" w:rsidP="00FA4B11">
            <w:pPr>
              <w:jc w:val="center"/>
              <w:rPr>
                <w:b/>
              </w:rPr>
            </w:pPr>
          </w:p>
        </w:tc>
        <w:tc>
          <w:tcPr>
            <w:tcW w:w="851" w:type="dxa"/>
            <w:vMerge/>
            <w:vAlign w:val="center"/>
          </w:tcPr>
          <w:p w:rsidR="00AC1A13" w:rsidRPr="00F1433C" w:rsidRDefault="00AC1A13" w:rsidP="00FA4B11">
            <w:pPr>
              <w:jc w:val="center"/>
              <w:rPr>
                <w:b/>
              </w:rPr>
            </w:pPr>
          </w:p>
        </w:tc>
        <w:tc>
          <w:tcPr>
            <w:tcW w:w="706" w:type="dxa"/>
            <w:vAlign w:val="center"/>
          </w:tcPr>
          <w:p w:rsidR="00AC1A13" w:rsidRPr="00F1433C" w:rsidRDefault="00AC1A13" w:rsidP="00FA4B11">
            <w:pPr>
              <w:jc w:val="center"/>
              <w:rPr>
                <w:b/>
              </w:rPr>
            </w:pPr>
            <w:r w:rsidRPr="00F1433C">
              <w:rPr>
                <w:b/>
              </w:rPr>
              <w:t>2016</w:t>
            </w:r>
          </w:p>
        </w:tc>
        <w:tc>
          <w:tcPr>
            <w:tcW w:w="770" w:type="dxa"/>
            <w:vAlign w:val="center"/>
          </w:tcPr>
          <w:p w:rsidR="00AC1A13" w:rsidRPr="00F1433C" w:rsidRDefault="00AC1A13" w:rsidP="00FA4B11">
            <w:pPr>
              <w:jc w:val="center"/>
              <w:rPr>
                <w:b/>
              </w:rPr>
            </w:pPr>
            <w:r w:rsidRPr="00F1433C">
              <w:rPr>
                <w:b/>
              </w:rPr>
              <w:t>2017</w:t>
            </w:r>
          </w:p>
        </w:tc>
        <w:tc>
          <w:tcPr>
            <w:tcW w:w="780" w:type="dxa"/>
            <w:vAlign w:val="center"/>
          </w:tcPr>
          <w:p w:rsidR="00AC1A13" w:rsidRPr="00F1433C" w:rsidRDefault="00AC1A13" w:rsidP="00FA4B11">
            <w:pPr>
              <w:jc w:val="center"/>
              <w:rPr>
                <w:b/>
              </w:rPr>
            </w:pPr>
            <w:r w:rsidRPr="00F1433C">
              <w:rPr>
                <w:b/>
              </w:rPr>
              <w:t>2018</w:t>
            </w:r>
          </w:p>
        </w:tc>
        <w:tc>
          <w:tcPr>
            <w:tcW w:w="770" w:type="dxa"/>
            <w:vAlign w:val="center"/>
          </w:tcPr>
          <w:p w:rsidR="00AC1A13" w:rsidRPr="00F1433C" w:rsidRDefault="00AC1A13" w:rsidP="00FA4B11">
            <w:pPr>
              <w:jc w:val="center"/>
              <w:rPr>
                <w:b/>
              </w:rPr>
            </w:pPr>
            <w:r w:rsidRPr="00F1433C">
              <w:rPr>
                <w:b/>
              </w:rPr>
              <w:t>2019</w:t>
            </w:r>
          </w:p>
        </w:tc>
        <w:tc>
          <w:tcPr>
            <w:tcW w:w="770" w:type="dxa"/>
            <w:vAlign w:val="center"/>
          </w:tcPr>
          <w:p w:rsidR="00AC1A13" w:rsidRPr="00F1433C" w:rsidRDefault="00AC1A13" w:rsidP="00FA4B11">
            <w:pPr>
              <w:jc w:val="center"/>
              <w:rPr>
                <w:b/>
              </w:rPr>
            </w:pPr>
            <w:r w:rsidRPr="00F1433C">
              <w:rPr>
                <w:b/>
              </w:rPr>
              <w:t>2020</w:t>
            </w:r>
          </w:p>
        </w:tc>
        <w:tc>
          <w:tcPr>
            <w:tcW w:w="778" w:type="dxa"/>
            <w:vAlign w:val="center"/>
          </w:tcPr>
          <w:p w:rsidR="00AC1A13" w:rsidRPr="00F1433C" w:rsidRDefault="00AC1A13" w:rsidP="00FA4B11">
            <w:pPr>
              <w:jc w:val="center"/>
              <w:rPr>
                <w:b/>
              </w:rPr>
            </w:pPr>
            <w:r w:rsidRPr="00F1433C">
              <w:rPr>
                <w:b/>
              </w:rPr>
              <w:t>2021-2033</w:t>
            </w:r>
          </w:p>
        </w:tc>
      </w:tr>
      <w:tr w:rsidR="00AC1A13" w:rsidRPr="00F1433C" w:rsidTr="00FA4B11">
        <w:trPr>
          <w:trHeight w:val="1889"/>
          <w:jc w:val="center"/>
        </w:trPr>
        <w:tc>
          <w:tcPr>
            <w:tcW w:w="548" w:type="dxa"/>
          </w:tcPr>
          <w:p w:rsidR="00AC1A13" w:rsidRPr="00F1433C" w:rsidRDefault="00AC1A13" w:rsidP="00FA4B11">
            <w:pPr>
              <w:jc w:val="center"/>
            </w:pPr>
            <w:r w:rsidRPr="00F1433C">
              <w:t>1</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1433C">
              <w:softHyphen/>
              <w:t>вания местного значения</w:t>
            </w:r>
          </w:p>
        </w:tc>
        <w:tc>
          <w:tcPr>
            <w:tcW w:w="851" w:type="dxa"/>
          </w:tcPr>
          <w:p w:rsidR="00AC1A13" w:rsidRPr="00F1433C" w:rsidRDefault="00AC1A13" w:rsidP="004F55C9">
            <w:pPr>
              <w:jc w:val="center"/>
            </w:pPr>
            <w:r w:rsidRPr="00F1433C">
              <w:t>%</w:t>
            </w:r>
          </w:p>
        </w:tc>
        <w:tc>
          <w:tcPr>
            <w:tcW w:w="706" w:type="dxa"/>
          </w:tcPr>
          <w:p w:rsidR="00AC1A13" w:rsidRPr="00F1433C" w:rsidRDefault="004F55C9" w:rsidP="004F55C9">
            <w:pPr>
              <w:jc w:val="center"/>
            </w:pPr>
            <w:r>
              <w:t>70</w:t>
            </w:r>
          </w:p>
        </w:tc>
        <w:tc>
          <w:tcPr>
            <w:tcW w:w="770" w:type="dxa"/>
          </w:tcPr>
          <w:p w:rsidR="00AC1A13" w:rsidRPr="00F1433C" w:rsidRDefault="00FD2587" w:rsidP="00FD2587">
            <w:r>
              <w:t>70</w:t>
            </w:r>
          </w:p>
        </w:tc>
        <w:tc>
          <w:tcPr>
            <w:tcW w:w="780" w:type="dxa"/>
          </w:tcPr>
          <w:p w:rsidR="00AC1A13" w:rsidRPr="00F1433C" w:rsidRDefault="00FD2587" w:rsidP="00FD2587">
            <w:r>
              <w:t>70</w:t>
            </w:r>
          </w:p>
        </w:tc>
        <w:tc>
          <w:tcPr>
            <w:tcW w:w="770" w:type="dxa"/>
          </w:tcPr>
          <w:p w:rsidR="00AC1A13" w:rsidRPr="00F1433C" w:rsidRDefault="00FD2587" w:rsidP="00FD2587">
            <w:r>
              <w:t>70</w:t>
            </w:r>
          </w:p>
        </w:tc>
        <w:tc>
          <w:tcPr>
            <w:tcW w:w="770" w:type="dxa"/>
          </w:tcPr>
          <w:p w:rsidR="00AC1A13" w:rsidRPr="00F1433C" w:rsidRDefault="00FD2587" w:rsidP="00FD2587">
            <w:r>
              <w:t>70</w:t>
            </w:r>
          </w:p>
        </w:tc>
        <w:tc>
          <w:tcPr>
            <w:tcW w:w="778" w:type="dxa"/>
          </w:tcPr>
          <w:p w:rsidR="00AC1A13" w:rsidRPr="00F1433C" w:rsidRDefault="00AC1A13" w:rsidP="00FA4B11">
            <w:pPr>
              <w:jc w:val="center"/>
            </w:pPr>
            <w:r w:rsidRPr="00F1433C">
              <w:t>100</w:t>
            </w:r>
          </w:p>
        </w:tc>
      </w:tr>
      <w:tr w:rsidR="00AC1A13" w:rsidRPr="00F1433C" w:rsidTr="00FA4B11">
        <w:trPr>
          <w:trHeight w:val="1066"/>
          <w:jc w:val="center"/>
        </w:trPr>
        <w:tc>
          <w:tcPr>
            <w:tcW w:w="548" w:type="dxa"/>
          </w:tcPr>
          <w:p w:rsidR="00AC1A13" w:rsidRPr="00F1433C" w:rsidRDefault="00AC1A13" w:rsidP="00FA4B11">
            <w:pPr>
              <w:jc w:val="center"/>
            </w:pPr>
            <w:r w:rsidRPr="00F1433C">
              <w:t>2</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Обеспеченность постоянной круглогодичной связи с сетью     автомобильных дорог общего пользования по дорогам с твердым покрытием</w:t>
            </w:r>
          </w:p>
        </w:tc>
        <w:tc>
          <w:tcPr>
            <w:tcW w:w="851" w:type="dxa"/>
          </w:tcPr>
          <w:p w:rsidR="00AC1A13" w:rsidRPr="00F1433C" w:rsidRDefault="00AC1A13" w:rsidP="00FA4B11">
            <w:pPr>
              <w:jc w:val="center"/>
            </w:pPr>
            <w:r w:rsidRPr="00F1433C">
              <w:t>%</w:t>
            </w:r>
          </w:p>
        </w:tc>
        <w:tc>
          <w:tcPr>
            <w:tcW w:w="706" w:type="dxa"/>
          </w:tcPr>
          <w:p w:rsidR="00AC1A13" w:rsidRPr="00F1433C" w:rsidRDefault="00AC1A13" w:rsidP="00FA4B11">
            <w:pPr>
              <w:jc w:val="center"/>
            </w:pPr>
            <w:r w:rsidRPr="00F1433C">
              <w:t>100</w:t>
            </w:r>
          </w:p>
        </w:tc>
        <w:tc>
          <w:tcPr>
            <w:tcW w:w="770" w:type="dxa"/>
          </w:tcPr>
          <w:p w:rsidR="00AC1A13" w:rsidRPr="00F1433C" w:rsidRDefault="00AC1A13" w:rsidP="00FA4B11">
            <w:pPr>
              <w:jc w:val="center"/>
            </w:pPr>
            <w:r w:rsidRPr="00F1433C">
              <w:t>100</w:t>
            </w:r>
          </w:p>
        </w:tc>
        <w:tc>
          <w:tcPr>
            <w:tcW w:w="780" w:type="dxa"/>
          </w:tcPr>
          <w:p w:rsidR="00AC1A13" w:rsidRPr="00F1433C" w:rsidRDefault="00AC1A13" w:rsidP="00FA4B11">
            <w:pPr>
              <w:jc w:val="center"/>
            </w:pPr>
            <w:r w:rsidRPr="00F1433C">
              <w:t>100</w:t>
            </w:r>
          </w:p>
        </w:tc>
        <w:tc>
          <w:tcPr>
            <w:tcW w:w="770" w:type="dxa"/>
          </w:tcPr>
          <w:p w:rsidR="00AC1A13" w:rsidRPr="00F1433C" w:rsidRDefault="00AC1A13" w:rsidP="00FA4B11">
            <w:pPr>
              <w:jc w:val="center"/>
            </w:pPr>
            <w:r w:rsidRPr="00F1433C">
              <w:t>100</w:t>
            </w:r>
          </w:p>
        </w:tc>
        <w:tc>
          <w:tcPr>
            <w:tcW w:w="770" w:type="dxa"/>
          </w:tcPr>
          <w:p w:rsidR="00AC1A13" w:rsidRPr="00F1433C" w:rsidRDefault="00AC1A13" w:rsidP="00FA4B11">
            <w:pPr>
              <w:jc w:val="center"/>
            </w:pPr>
            <w:r w:rsidRPr="00F1433C">
              <w:t>100</w:t>
            </w:r>
          </w:p>
        </w:tc>
        <w:tc>
          <w:tcPr>
            <w:tcW w:w="778" w:type="dxa"/>
          </w:tcPr>
          <w:p w:rsidR="00AC1A13" w:rsidRPr="00F1433C" w:rsidRDefault="00AC1A13" w:rsidP="00FA4B11">
            <w:pPr>
              <w:jc w:val="center"/>
            </w:pPr>
            <w:r w:rsidRPr="00F1433C">
              <w:t>100</w:t>
            </w:r>
          </w:p>
        </w:tc>
      </w:tr>
      <w:tr w:rsidR="00AC1A13" w:rsidRPr="00F1433C" w:rsidTr="00FA4B11">
        <w:trPr>
          <w:trHeight w:val="68"/>
          <w:jc w:val="center"/>
        </w:trPr>
        <w:tc>
          <w:tcPr>
            <w:tcW w:w="548" w:type="dxa"/>
          </w:tcPr>
          <w:p w:rsidR="00AC1A13" w:rsidRPr="00F1433C" w:rsidRDefault="00AC1A13" w:rsidP="00FA4B11">
            <w:pPr>
              <w:jc w:val="center"/>
            </w:pPr>
            <w:r w:rsidRPr="00F1433C">
              <w:t>3</w:t>
            </w:r>
          </w:p>
        </w:tc>
        <w:tc>
          <w:tcPr>
            <w:tcW w:w="3520" w:type="dxa"/>
          </w:tcPr>
          <w:p w:rsidR="00AC1A13" w:rsidRPr="00F1433C" w:rsidRDefault="00AC1A13" w:rsidP="00FA4B11">
            <w:r w:rsidRPr="00F1433C">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851" w:type="dxa"/>
          </w:tcPr>
          <w:p w:rsidR="00AC1A13" w:rsidRPr="00F1433C" w:rsidRDefault="00AC1A13" w:rsidP="00FA4B11">
            <w:pPr>
              <w:jc w:val="center"/>
            </w:pPr>
            <w:r w:rsidRPr="00F1433C">
              <w:t>%</w:t>
            </w:r>
          </w:p>
        </w:tc>
        <w:tc>
          <w:tcPr>
            <w:tcW w:w="706" w:type="dxa"/>
          </w:tcPr>
          <w:p w:rsidR="00AC1A13" w:rsidRPr="00F1433C" w:rsidRDefault="00FD2587" w:rsidP="00FD2587">
            <w:pPr>
              <w:jc w:val="center"/>
            </w:pPr>
            <w:r>
              <w:t>30</w:t>
            </w:r>
          </w:p>
        </w:tc>
        <w:tc>
          <w:tcPr>
            <w:tcW w:w="770" w:type="dxa"/>
          </w:tcPr>
          <w:p w:rsidR="00AC1A13" w:rsidRPr="00F1433C" w:rsidRDefault="00FD2587" w:rsidP="00FD2587">
            <w:r>
              <w:t>30</w:t>
            </w:r>
          </w:p>
        </w:tc>
        <w:tc>
          <w:tcPr>
            <w:tcW w:w="780" w:type="dxa"/>
          </w:tcPr>
          <w:p w:rsidR="00AC1A13" w:rsidRPr="00F1433C" w:rsidRDefault="00FD2587" w:rsidP="00FD2587">
            <w:r>
              <w:t>30</w:t>
            </w:r>
          </w:p>
        </w:tc>
        <w:tc>
          <w:tcPr>
            <w:tcW w:w="770" w:type="dxa"/>
          </w:tcPr>
          <w:p w:rsidR="00AC1A13" w:rsidRPr="00F1433C" w:rsidRDefault="00FD2587" w:rsidP="00FD2587">
            <w:r>
              <w:t>30</w:t>
            </w:r>
          </w:p>
        </w:tc>
        <w:tc>
          <w:tcPr>
            <w:tcW w:w="770" w:type="dxa"/>
          </w:tcPr>
          <w:p w:rsidR="00AC1A13" w:rsidRPr="00F1433C" w:rsidRDefault="00FD2587" w:rsidP="00FD2587">
            <w:r>
              <w:t>30</w:t>
            </w:r>
          </w:p>
        </w:tc>
        <w:tc>
          <w:tcPr>
            <w:tcW w:w="778" w:type="dxa"/>
          </w:tcPr>
          <w:p w:rsidR="00AC1A13" w:rsidRPr="00F1433C" w:rsidRDefault="00AC1A13" w:rsidP="00FA4B11">
            <w:pPr>
              <w:jc w:val="center"/>
            </w:pPr>
            <w:r w:rsidRPr="00F1433C">
              <w:t>100</w:t>
            </w:r>
          </w:p>
        </w:tc>
      </w:tr>
      <w:tr w:rsidR="00AC1A13" w:rsidRPr="00F1433C" w:rsidTr="00FA4B11">
        <w:trPr>
          <w:trHeight w:val="68"/>
          <w:jc w:val="center"/>
        </w:trPr>
        <w:tc>
          <w:tcPr>
            <w:tcW w:w="548" w:type="dxa"/>
          </w:tcPr>
          <w:p w:rsidR="00AC1A13" w:rsidRPr="00F1433C" w:rsidRDefault="00AC1A13" w:rsidP="00FA4B11">
            <w:pPr>
              <w:jc w:val="center"/>
            </w:pPr>
            <w:r w:rsidRPr="00F1433C">
              <w:t>4</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Протяженность пешеходных дорожек</w:t>
            </w:r>
          </w:p>
        </w:tc>
        <w:tc>
          <w:tcPr>
            <w:tcW w:w="851" w:type="dxa"/>
          </w:tcPr>
          <w:p w:rsidR="00AC1A13" w:rsidRPr="00F1433C" w:rsidRDefault="00AC1A13" w:rsidP="00FA4B11">
            <w:pPr>
              <w:jc w:val="center"/>
            </w:pPr>
            <w:r w:rsidRPr="00F1433C">
              <w:t>км.</w:t>
            </w:r>
          </w:p>
        </w:tc>
        <w:tc>
          <w:tcPr>
            <w:tcW w:w="706" w:type="dxa"/>
          </w:tcPr>
          <w:p w:rsidR="00AC1A13" w:rsidRPr="00F1433C" w:rsidRDefault="00FD2587" w:rsidP="00FD2587">
            <w:pPr>
              <w:jc w:val="center"/>
              <w:rPr>
                <w:lang w:val="en-US"/>
              </w:rPr>
            </w:pPr>
            <w:r>
              <w:t>0</w:t>
            </w:r>
          </w:p>
        </w:tc>
        <w:tc>
          <w:tcPr>
            <w:tcW w:w="770" w:type="dxa"/>
          </w:tcPr>
          <w:p w:rsidR="00AC1A13" w:rsidRPr="00F1433C" w:rsidRDefault="00FD2587" w:rsidP="00FD2587">
            <w:r>
              <w:t>0</w:t>
            </w:r>
          </w:p>
        </w:tc>
        <w:tc>
          <w:tcPr>
            <w:tcW w:w="780" w:type="dxa"/>
          </w:tcPr>
          <w:p w:rsidR="00AC1A13" w:rsidRPr="00F1433C" w:rsidRDefault="00FD2587" w:rsidP="00FD2587">
            <w:r>
              <w:t>0</w:t>
            </w:r>
          </w:p>
        </w:tc>
        <w:tc>
          <w:tcPr>
            <w:tcW w:w="770" w:type="dxa"/>
          </w:tcPr>
          <w:p w:rsidR="00AC1A13" w:rsidRPr="00F1433C" w:rsidRDefault="00FD2587" w:rsidP="00FD2587">
            <w:r>
              <w:t>0</w:t>
            </w:r>
          </w:p>
        </w:tc>
        <w:tc>
          <w:tcPr>
            <w:tcW w:w="770" w:type="dxa"/>
          </w:tcPr>
          <w:p w:rsidR="00AC1A13" w:rsidRPr="00F1433C" w:rsidRDefault="00FD2587" w:rsidP="00FD2587">
            <w:r>
              <w:t>0</w:t>
            </w:r>
          </w:p>
        </w:tc>
        <w:tc>
          <w:tcPr>
            <w:tcW w:w="778" w:type="dxa"/>
          </w:tcPr>
          <w:p w:rsidR="00AC1A13" w:rsidRPr="00F1433C" w:rsidRDefault="00FD2587" w:rsidP="00FD2587">
            <w:r>
              <w:t>0</w:t>
            </w:r>
          </w:p>
        </w:tc>
      </w:tr>
      <w:tr w:rsidR="00AC1A13" w:rsidRPr="00F1433C" w:rsidTr="00FA4B11">
        <w:trPr>
          <w:trHeight w:val="68"/>
          <w:jc w:val="center"/>
        </w:trPr>
        <w:tc>
          <w:tcPr>
            <w:tcW w:w="548" w:type="dxa"/>
          </w:tcPr>
          <w:p w:rsidR="00AC1A13" w:rsidRPr="00F1433C" w:rsidRDefault="00AC1A13" w:rsidP="00FA4B11">
            <w:pPr>
              <w:jc w:val="center"/>
            </w:pPr>
            <w:r w:rsidRPr="00F1433C">
              <w:t>5</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Протяженность велосипедных дорожек</w:t>
            </w:r>
          </w:p>
        </w:tc>
        <w:tc>
          <w:tcPr>
            <w:tcW w:w="851" w:type="dxa"/>
          </w:tcPr>
          <w:p w:rsidR="00AC1A13" w:rsidRPr="00F1433C" w:rsidRDefault="00AC1A13" w:rsidP="00FA4B11">
            <w:pPr>
              <w:jc w:val="center"/>
            </w:pPr>
            <w:r w:rsidRPr="00F1433C">
              <w:t>км.</w:t>
            </w:r>
          </w:p>
        </w:tc>
        <w:tc>
          <w:tcPr>
            <w:tcW w:w="706"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80"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78" w:type="dxa"/>
          </w:tcPr>
          <w:p w:rsidR="00AC1A13" w:rsidRPr="00F1433C" w:rsidRDefault="00AC1A13" w:rsidP="00FA4B11">
            <w:pPr>
              <w:jc w:val="center"/>
            </w:pPr>
            <w:r w:rsidRPr="00F1433C">
              <w:t>0</w:t>
            </w:r>
          </w:p>
        </w:tc>
      </w:tr>
      <w:tr w:rsidR="00AC1A13" w:rsidRPr="00F1433C" w:rsidTr="00FA4B11">
        <w:trPr>
          <w:trHeight w:val="68"/>
          <w:jc w:val="center"/>
        </w:trPr>
        <w:tc>
          <w:tcPr>
            <w:tcW w:w="548" w:type="dxa"/>
          </w:tcPr>
          <w:p w:rsidR="00AC1A13" w:rsidRPr="00F1433C" w:rsidRDefault="00AC1A13" w:rsidP="00FA4B11">
            <w:pPr>
              <w:jc w:val="center"/>
            </w:pPr>
            <w:r w:rsidRPr="00F1433C">
              <w:t>6</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1" w:type="dxa"/>
          </w:tcPr>
          <w:p w:rsidR="00AC1A13" w:rsidRPr="00F1433C" w:rsidRDefault="00AC1A13" w:rsidP="00FA4B11">
            <w:pPr>
              <w:jc w:val="center"/>
            </w:pPr>
            <w:r w:rsidRPr="00F1433C">
              <w:t>%</w:t>
            </w:r>
          </w:p>
        </w:tc>
        <w:tc>
          <w:tcPr>
            <w:tcW w:w="706"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80"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78" w:type="dxa"/>
          </w:tcPr>
          <w:p w:rsidR="00AC1A13" w:rsidRPr="00F1433C" w:rsidRDefault="00AC1A13" w:rsidP="00FA4B11">
            <w:pPr>
              <w:jc w:val="center"/>
            </w:pPr>
            <w:r w:rsidRPr="00F1433C">
              <w:t>0</w:t>
            </w:r>
          </w:p>
        </w:tc>
      </w:tr>
      <w:tr w:rsidR="00AC1A13" w:rsidRPr="00F1433C" w:rsidTr="00FA4B11">
        <w:trPr>
          <w:trHeight w:val="68"/>
          <w:jc w:val="center"/>
        </w:trPr>
        <w:tc>
          <w:tcPr>
            <w:tcW w:w="548" w:type="dxa"/>
          </w:tcPr>
          <w:p w:rsidR="00AC1A13" w:rsidRPr="00F1433C" w:rsidRDefault="00AC1A13" w:rsidP="00FA4B11">
            <w:pPr>
              <w:jc w:val="center"/>
            </w:pPr>
            <w:r w:rsidRPr="00F1433C">
              <w:t>7</w:t>
            </w:r>
          </w:p>
        </w:tc>
        <w:tc>
          <w:tcPr>
            <w:tcW w:w="3520" w:type="dxa"/>
          </w:tcPr>
          <w:p w:rsidR="00AC1A13" w:rsidRPr="00F1433C" w:rsidRDefault="00AC1A13" w:rsidP="00FA4B11">
            <w:r w:rsidRPr="00F1433C">
              <w:t>Обеспеченность транспортного обслуживания населения</w:t>
            </w:r>
          </w:p>
        </w:tc>
        <w:tc>
          <w:tcPr>
            <w:tcW w:w="851" w:type="dxa"/>
          </w:tcPr>
          <w:p w:rsidR="00AC1A13" w:rsidRPr="00F1433C" w:rsidRDefault="00AC1A13" w:rsidP="00FA4B11">
            <w:pPr>
              <w:jc w:val="center"/>
            </w:pPr>
            <w:r w:rsidRPr="00F1433C">
              <w:t>%</w:t>
            </w:r>
          </w:p>
        </w:tc>
        <w:tc>
          <w:tcPr>
            <w:tcW w:w="706" w:type="dxa"/>
          </w:tcPr>
          <w:p w:rsidR="00AC1A13" w:rsidRPr="00F1433C" w:rsidRDefault="00AC1A13" w:rsidP="00FA4B11">
            <w:pPr>
              <w:jc w:val="center"/>
            </w:pPr>
            <w:r w:rsidRPr="00F1433C">
              <w:t>0</w:t>
            </w:r>
          </w:p>
        </w:tc>
        <w:tc>
          <w:tcPr>
            <w:tcW w:w="770" w:type="dxa"/>
          </w:tcPr>
          <w:p w:rsidR="00AC1A13" w:rsidRPr="00F1433C" w:rsidRDefault="00AC1A13" w:rsidP="00FA4B11">
            <w:r w:rsidRPr="00F1433C">
              <w:t>0</w:t>
            </w:r>
          </w:p>
        </w:tc>
        <w:tc>
          <w:tcPr>
            <w:tcW w:w="780" w:type="dxa"/>
          </w:tcPr>
          <w:p w:rsidR="00AC1A13" w:rsidRPr="00F1433C" w:rsidRDefault="00AC1A13" w:rsidP="00FA4B11">
            <w:r w:rsidRPr="00F1433C">
              <w:t>0</w:t>
            </w:r>
          </w:p>
        </w:tc>
        <w:tc>
          <w:tcPr>
            <w:tcW w:w="770" w:type="dxa"/>
          </w:tcPr>
          <w:p w:rsidR="00AC1A13" w:rsidRPr="00F1433C" w:rsidRDefault="00AC1A13" w:rsidP="00FA4B11">
            <w:r w:rsidRPr="00F1433C">
              <w:t>0</w:t>
            </w:r>
          </w:p>
        </w:tc>
        <w:tc>
          <w:tcPr>
            <w:tcW w:w="770" w:type="dxa"/>
          </w:tcPr>
          <w:p w:rsidR="00AC1A13" w:rsidRPr="00F1433C" w:rsidRDefault="00AC1A13" w:rsidP="00FA4B11">
            <w:r w:rsidRPr="00F1433C">
              <w:t>0</w:t>
            </w:r>
          </w:p>
        </w:tc>
        <w:tc>
          <w:tcPr>
            <w:tcW w:w="778" w:type="dxa"/>
          </w:tcPr>
          <w:p w:rsidR="00AC1A13" w:rsidRPr="00F1433C" w:rsidRDefault="00AC1A13" w:rsidP="00FA4B11">
            <w:r w:rsidRPr="00F1433C">
              <w:t>0</w:t>
            </w:r>
          </w:p>
        </w:tc>
      </w:tr>
    </w:tbl>
    <w:p w:rsidR="00AC1A13" w:rsidRPr="00F1433C" w:rsidRDefault="00AC1A13" w:rsidP="00AC1A13">
      <w:r w:rsidRPr="00F1433C">
        <w:t>* - сохранение показателей в условиях недофинансирования дорожных работ</w:t>
      </w:r>
    </w:p>
    <w:p w:rsidR="00AC1A13" w:rsidRPr="00F1433C" w:rsidRDefault="00AC1A13" w:rsidP="00AC1A13">
      <w:pPr>
        <w:pStyle w:val="a3"/>
        <w:spacing w:before="0" w:beforeAutospacing="0" w:after="0" w:afterAutospacing="0"/>
        <w:rPr>
          <w:color w:val="242424"/>
        </w:rPr>
      </w:pPr>
    </w:p>
    <w:p w:rsidR="00AC1A13" w:rsidRPr="00F1433C" w:rsidRDefault="00AC1A13" w:rsidP="00AC1A13">
      <w:pPr>
        <w:pStyle w:val="a3"/>
        <w:spacing w:before="0" w:beforeAutospacing="0" w:after="0" w:afterAutospacing="0"/>
        <w:jc w:val="center"/>
        <w:rPr>
          <w:b/>
          <w:color w:val="242424"/>
        </w:rPr>
      </w:pPr>
      <w:r w:rsidRPr="00F1433C">
        <w:rPr>
          <w:b/>
          <w:color w:val="242424"/>
        </w:rPr>
        <w:t xml:space="preserve">9.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proofErr w:type="spellStart"/>
      <w:r w:rsidR="0006362A">
        <w:rPr>
          <w:b/>
          <w:color w:val="242424"/>
        </w:rPr>
        <w:t>Ефремово-Зыковского</w:t>
      </w:r>
      <w:proofErr w:type="spellEnd"/>
      <w:r w:rsidRPr="00EA47C9">
        <w:rPr>
          <w:b/>
          <w:bCs/>
        </w:rPr>
        <w:t xml:space="preserve"> </w:t>
      </w:r>
      <w:r w:rsidRPr="00F1433C">
        <w:rPr>
          <w:b/>
          <w:color w:val="242424"/>
        </w:rPr>
        <w:t>сельского поселения</w:t>
      </w:r>
    </w:p>
    <w:p w:rsidR="00AC1A13" w:rsidRPr="00F1433C" w:rsidRDefault="00AC1A13" w:rsidP="00AC1A13">
      <w:pPr>
        <w:ind w:firstLine="708"/>
        <w:jc w:val="both"/>
      </w:pPr>
      <w:r w:rsidRPr="00F1433C">
        <w:t xml:space="preserve">Администрация муниципального образования </w:t>
      </w:r>
      <w:proofErr w:type="spellStart"/>
      <w:r w:rsidR="0006362A">
        <w:t>Ефремово-Зыковский</w:t>
      </w:r>
      <w:proofErr w:type="spellEnd"/>
      <w:r>
        <w:rPr>
          <w:bCs/>
        </w:rPr>
        <w:t xml:space="preserve"> сельсовет </w:t>
      </w:r>
      <w:proofErr w:type="spellStart"/>
      <w:r>
        <w:rPr>
          <w:bCs/>
        </w:rPr>
        <w:t>Пономар</w:t>
      </w:r>
      <w:r w:rsidRPr="00F1433C">
        <w:rPr>
          <w:bCs/>
        </w:rPr>
        <w:t>евского</w:t>
      </w:r>
      <w:proofErr w:type="spellEnd"/>
      <w:r w:rsidRPr="00F1433C">
        <w:rPr>
          <w:bCs/>
        </w:rPr>
        <w:t xml:space="preserve"> района Оренбургской области</w:t>
      </w:r>
      <w:r w:rsidRPr="00F1433C">
        <w:t xml:space="preserve"> осуществляет общий контроль за ходом реализации мероприятий Программы, а также непосредственно организационные, </w:t>
      </w:r>
      <w:r w:rsidRPr="00F1433C">
        <w:lastRenderedPageBreak/>
        <w:t>методические и контрольные функции в ходе реализации Программы, которые обеспечивают:</w:t>
      </w:r>
    </w:p>
    <w:p w:rsidR="00AC1A13" w:rsidRPr="00F1433C" w:rsidRDefault="00AC1A13" w:rsidP="00AC1A13">
      <w:pPr>
        <w:ind w:firstLine="708"/>
        <w:jc w:val="both"/>
      </w:pPr>
      <w:r w:rsidRPr="00F1433C">
        <w:t>- разработку ежегодного плана мероприятий по реализации Программы с уточнением объемов и источников финансирования мероприятий;</w:t>
      </w:r>
    </w:p>
    <w:p w:rsidR="00AC1A13" w:rsidRPr="00F1433C" w:rsidRDefault="00AC1A13" w:rsidP="00AC1A13">
      <w:pPr>
        <w:ind w:firstLine="708"/>
        <w:jc w:val="both"/>
      </w:pPr>
      <w:r w:rsidRPr="00F1433C">
        <w:t>- контроль за реализацией программных мероприятий по срокам, содержанию, финансовым затратам и ресурсам;</w:t>
      </w:r>
    </w:p>
    <w:p w:rsidR="00AC1A13" w:rsidRPr="00F1433C" w:rsidRDefault="00AC1A13" w:rsidP="00AC1A13">
      <w:pPr>
        <w:ind w:firstLine="708"/>
        <w:jc w:val="both"/>
      </w:pPr>
      <w:r w:rsidRPr="00F1433C">
        <w:t>- методическое, информационное и организационное сопровождение работы по реализации комплекса программных мероприятий.</w:t>
      </w:r>
    </w:p>
    <w:p w:rsidR="00AC1A13" w:rsidRPr="00F1433C" w:rsidRDefault="00AC1A13" w:rsidP="00AC1A13">
      <w:pPr>
        <w:ind w:firstLine="708"/>
        <w:jc w:val="both"/>
      </w:pPr>
      <w:r w:rsidRPr="00F1433C">
        <w:t>Программа разрабатывается сроком на 17 лет и подлежит корректировке ежегодно.</w:t>
      </w:r>
    </w:p>
    <w:p w:rsidR="00AC1A13" w:rsidRPr="00F1433C" w:rsidRDefault="00AC1A13" w:rsidP="00AC1A13">
      <w:pPr>
        <w:ind w:firstLine="708"/>
        <w:jc w:val="both"/>
      </w:pPr>
      <w:r w:rsidRPr="00F1433C">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AC1A13" w:rsidRPr="00F1433C" w:rsidRDefault="00AC1A13" w:rsidP="00AC1A13">
      <w:pPr>
        <w:ind w:firstLine="708"/>
        <w:jc w:val="both"/>
      </w:pPr>
      <w:r w:rsidRPr="00F1433C">
        <w:t>Мониторинг и корректировка Программы осуществляется на основании следующих нормативных документов.</w:t>
      </w:r>
    </w:p>
    <w:p w:rsidR="00AC1A13" w:rsidRPr="00F1433C" w:rsidRDefault="00AC1A13" w:rsidP="00AC1A13">
      <w:pPr>
        <w:ind w:firstLine="708"/>
        <w:jc w:val="both"/>
      </w:pPr>
      <w:r w:rsidRPr="00F1433C">
        <w:t>Мониторинг Программы включает следующие этапы:</w:t>
      </w:r>
    </w:p>
    <w:p w:rsidR="00AC1A13" w:rsidRPr="00F1433C" w:rsidRDefault="00AC1A13" w:rsidP="00AC1A13">
      <w:pPr>
        <w:ind w:firstLine="540"/>
        <w:jc w:val="both"/>
      </w:pPr>
      <w:r w:rsidRPr="00F1433C">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AC1A13" w:rsidRPr="00F1433C" w:rsidRDefault="00AC1A13" w:rsidP="00AC1A13">
      <w:pPr>
        <w:ind w:firstLine="540"/>
        <w:jc w:val="both"/>
      </w:pPr>
      <w:r w:rsidRPr="00F1433C">
        <w:t xml:space="preserve">2. </w:t>
      </w:r>
      <w:r>
        <w:t>В</w:t>
      </w:r>
      <w:r w:rsidRPr="00F1433C">
        <w:t>ерификация данных;</w:t>
      </w:r>
    </w:p>
    <w:p w:rsidR="00AC1A13" w:rsidRPr="00F1433C" w:rsidRDefault="00AC1A13" w:rsidP="00AC1A13">
      <w:pPr>
        <w:ind w:firstLine="540"/>
        <w:jc w:val="both"/>
      </w:pPr>
      <w:r w:rsidRPr="00F1433C">
        <w:t>3. Анализ данных о результатах проводимых преобразований транспортной  инфраструктуры.</w:t>
      </w:r>
    </w:p>
    <w:p w:rsidR="00AC1A13" w:rsidRPr="00F1433C" w:rsidRDefault="00AC1A13" w:rsidP="00AC1A13">
      <w:pPr>
        <w:ind w:firstLine="708"/>
        <w:jc w:val="both"/>
      </w:pPr>
      <w:r w:rsidRPr="00F1433C">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AC1A13" w:rsidRPr="00F1433C" w:rsidRDefault="00AC1A13" w:rsidP="00AC1A13">
      <w:pPr>
        <w:ind w:firstLine="708"/>
        <w:jc w:val="both"/>
      </w:pPr>
      <w:r w:rsidRPr="00F1433C">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64684B" w:rsidRDefault="0064684B"/>
    <w:sectPr w:rsidR="0064684B" w:rsidSect="00FA4B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num>
  <w:num w:numId="4">
    <w:abstractNumId w:val="8"/>
  </w:num>
  <w:num w:numId="5">
    <w:abstractNumId w:val="3"/>
  </w:num>
  <w:num w:numId="6">
    <w:abstractNumId w:val="2"/>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C2"/>
    <w:rsid w:val="0006362A"/>
    <w:rsid w:val="000C1DB9"/>
    <w:rsid w:val="00262443"/>
    <w:rsid w:val="00292573"/>
    <w:rsid w:val="004F55C9"/>
    <w:rsid w:val="00535FB3"/>
    <w:rsid w:val="006029FD"/>
    <w:rsid w:val="0064684B"/>
    <w:rsid w:val="00A1590D"/>
    <w:rsid w:val="00AC1A13"/>
    <w:rsid w:val="00AD5D8E"/>
    <w:rsid w:val="00BE3BC2"/>
    <w:rsid w:val="00E73BFE"/>
    <w:rsid w:val="00EF62F2"/>
    <w:rsid w:val="00FA4B11"/>
    <w:rsid w:val="00FD2587"/>
    <w:rsid w:val="00FE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749A52-B6B5-45ED-B976-83BD2E4F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A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1A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1,Обычный (веб) Знак1,Обычный (веб) Знак Знак"/>
    <w:basedOn w:val="a"/>
    <w:link w:val="a4"/>
    <w:rsid w:val="00AC1A13"/>
    <w:pPr>
      <w:spacing w:before="100" w:beforeAutospacing="1" w:after="100" w:afterAutospacing="1"/>
    </w:pPr>
  </w:style>
  <w:style w:type="paragraph" w:customStyle="1" w:styleId="11">
    <w:name w:val="Стиль1"/>
    <w:basedOn w:val="1"/>
    <w:rsid w:val="00AC1A13"/>
    <w:pPr>
      <w:keepNext w:val="0"/>
      <w:keepLines w:val="0"/>
      <w:suppressAutoHyphens/>
      <w:spacing w:before="120"/>
      <w:jc w:val="center"/>
      <w:outlineLvl w:val="9"/>
    </w:pPr>
    <w:rPr>
      <w:rFonts w:ascii="Times New Roman" w:eastAsia="Times New Roman" w:hAnsi="Times New Roman" w:cs="Arial"/>
      <w:b/>
      <w:color w:val="auto"/>
      <w:spacing w:val="-1"/>
      <w:kern w:val="2"/>
      <w:sz w:val="28"/>
      <w:szCs w:val="24"/>
      <w:lang w:eastAsia="ar-SA"/>
    </w:rPr>
  </w:style>
  <w:style w:type="paragraph" w:styleId="a5">
    <w:name w:val="No Spacing"/>
    <w:link w:val="a6"/>
    <w:uiPriority w:val="1"/>
    <w:qFormat/>
    <w:rsid w:val="00AC1A13"/>
    <w:pPr>
      <w:spacing w:after="0" w:line="240" w:lineRule="auto"/>
    </w:pPr>
    <w:rPr>
      <w:rFonts w:ascii="Calibri" w:eastAsia="Times New Roman" w:hAnsi="Calibri" w:cs="Calibri"/>
      <w:lang w:eastAsia="ru-RU"/>
    </w:rPr>
  </w:style>
  <w:style w:type="character" w:customStyle="1" w:styleId="a6">
    <w:name w:val="Без интервала Знак"/>
    <w:link w:val="a5"/>
    <w:uiPriority w:val="1"/>
    <w:rsid w:val="00AC1A13"/>
    <w:rPr>
      <w:rFonts w:ascii="Calibri" w:eastAsia="Times New Roman" w:hAnsi="Calibri" w:cs="Calibri"/>
      <w:lang w:eastAsia="ru-RU"/>
    </w:rPr>
  </w:style>
  <w:style w:type="paragraph" w:customStyle="1" w:styleId="a7">
    <w:name w:val="Таблица"/>
    <w:basedOn w:val="a"/>
    <w:rsid w:val="00AC1A13"/>
    <w:pPr>
      <w:suppressAutoHyphens/>
      <w:jc w:val="both"/>
    </w:pPr>
    <w:rPr>
      <w:rFonts w:eastAsia="Calibri"/>
      <w:b/>
      <w:szCs w:val="22"/>
      <w:lang w:eastAsia="ar-SA"/>
    </w:rPr>
  </w:style>
  <w:style w:type="paragraph" w:styleId="a8">
    <w:name w:val="Title"/>
    <w:basedOn w:val="a"/>
    <w:next w:val="a9"/>
    <w:link w:val="aa"/>
    <w:qFormat/>
    <w:rsid w:val="00AC1A13"/>
    <w:pPr>
      <w:suppressAutoHyphens/>
      <w:jc w:val="center"/>
    </w:pPr>
    <w:rPr>
      <w:sz w:val="28"/>
      <w:szCs w:val="20"/>
      <w:lang w:eastAsia="ar-SA"/>
    </w:rPr>
  </w:style>
  <w:style w:type="character" w:customStyle="1" w:styleId="aa">
    <w:name w:val="Название Знак"/>
    <w:basedOn w:val="a0"/>
    <w:link w:val="a8"/>
    <w:rsid w:val="00AC1A13"/>
    <w:rPr>
      <w:rFonts w:ascii="Times New Roman" w:eastAsia="Times New Roman" w:hAnsi="Times New Roman" w:cs="Times New Roman"/>
      <w:sz w:val="28"/>
      <w:szCs w:val="20"/>
      <w:lang w:eastAsia="ar-SA"/>
    </w:rPr>
  </w:style>
  <w:style w:type="paragraph" w:customStyle="1" w:styleId="12">
    <w:name w:val="Абзац списка1"/>
    <w:basedOn w:val="a"/>
    <w:link w:val="ListParagraphChar"/>
    <w:rsid w:val="00AC1A13"/>
    <w:pPr>
      <w:widowControl w:val="0"/>
      <w:snapToGrid w:val="0"/>
      <w:ind w:left="720"/>
      <w:contextualSpacing/>
      <w:jc w:val="both"/>
    </w:pPr>
    <w:rPr>
      <w:rFonts w:eastAsia="Calibri"/>
      <w:sz w:val="20"/>
      <w:szCs w:val="20"/>
    </w:rPr>
  </w:style>
  <w:style w:type="character" w:customStyle="1" w:styleId="apple-style-span">
    <w:name w:val="apple-style-span"/>
    <w:basedOn w:val="a0"/>
    <w:rsid w:val="00AC1A13"/>
    <w:rPr>
      <w:rFonts w:cs="Times New Roman"/>
    </w:rPr>
  </w:style>
  <w:style w:type="character" w:customStyle="1" w:styleId="ListParagraphChar">
    <w:name w:val="List Paragraph Char"/>
    <w:basedOn w:val="a0"/>
    <w:link w:val="12"/>
    <w:locked/>
    <w:rsid w:val="00AC1A13"/>
    <w:rPr>
      <w:rFonts w:ascii="Times New Roman" w:eastAsia="Calibri" w:hAnsi="Times New Roman" w:cs="Times New Roman"/>
      <w:sz w:val="20"/>
      <w:szCs w:val="20"/>
      <w:lang w:eastAsia="ru-RU"/>
    </w:rPr>
  </w:style>
  <w:style w:type="paragraph" w:customStyle="1" w:styleId="ConsPlusTitle">
    <w:name w:val="ConsPlusTitle"/>
    <w:rsid w:val="00AC1A13"/>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b">
    <w:name w:val="Table Grid"/>
    <w:basedOn w:val="a1"/>
    <w:rsid w:val="00AC1A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AC1A13"/>
    <w:pPr>
      <w:spacing w:after="120" w:line="480" w:lineRule="auto"/>
      <w:ind w:left="283"/>
    </w:pPr>
  </w:style>
  <w:style w:type="character" w:customStyle="1" w:styleId="20">
    <w:name w:val="Основной текст с отступом 2 Знак"/>
    <w:basedOn w:val="a0"/>
    <w:link w:val="2"/>
    <w:rsid w:val="00AC1A13"/>
    <w:rPr>
      <w:rFonts w:ascii="Times New Roman" w:eastAsia="Times New Roman" w:hAnsi="Times New Roman" w:cs="Times New Roman"/>
      <w:sz w:val="24"/>
      <w:szCs w:val="24"/>
      <w:lang w:eastAsia="ru-RU"/>
    </w:rPr>
  </w:style>
  <w:style w:type="paragraph" w:customStyle="1" w:styleId="S">
    <w:name w:val="S_Обычный"/>
    <w:basedOn w:val="a"/>
    <w:link w:val="S0"/>
    <w:autoRedefine/>
    <w:rsid w:val="00AC1A13"/>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0"/>
    <w:link w:val="S"/>
    <w:locked/>
    <w:rsid w:val="00AC1A13"/>
    <w:rPr>
      <w:rFonts w:ascii="Times New Roman" w:eastAsia="MS Mincho" w:hAnsi="Times New Roman" w:cs="Times New Roman"/>
      <w:bCs/>
      <w:color w:val="000000"/>
      <w:sz w:val="28"/>
      <w:szCs w:val="28"/>
      <w:lang w:eastAsia="ar-SA"/>
    </w:rPr>
  </w:style>
  <w:style w:type="character" w:customStyle="1" w:styleId="FontStyle38">
    <w:name w:val="Font Style38"/>
    <w:basedOn w:val="a0"/>
    <w:rsid w:val="00AC1A13"/>
    <w:rPr>
      <w:rFonts w:ascii="Times New Roman" w:hAnsi="Times New Roman" w:cs="Times New Roman"/>
      <w:sz w:val="24"/>
      <w:szCs w:val="24"/>
    </w:rPr>
  </w:style>
  <w:style w:type="paragraph" w:customStyle="1" w:styleId="p6">
    <w:name w:val="p6"/>
    <w:basedOn w:val="a"/>
    <w:rsid w:val="00AC1A13"/>
    <w:pPr>
      <w:spacing w:before="100" w:beforeAutospacing="1" w:after="100" w:afterAutospacing="1"/>
    </w:pPr>
  </w:style>
  <w:style w:type="character" w:customStyle="1" w:styleId="s4">
    <w:name w:val="s4"/>
    <w:rsid w:val="00AC1A13"/>
  </w:style>
  <w:style w:type="paragraph" w:customStyle="1" w:styleId="21">
    <w:name w:val="Список_маркир.2"/>
    <w:basedOn w:val="a"/>
    <w:rsid w:val="00AC1A13"/>
    <w:pPr>
      <w:tabs>
        <w:tab w:val="num" w:pos="1021"/>
      </w:tabs>
      <w:spacing w:line="360" w:lineRule="auto"/>
      <w:ind w:firstLine="567"/>
      <w:jc w:val="both"/>
    </w:pPr>
    <w:rPr>
      <w:rFonts w:eastAsia="Calibri"/>
    </w:rPr>
  </w:style>
  <w:style w:type="character" w:customStyle="1" w:styleId="a4">
    <w:name w:val="Обычный (веб) Знак"/>
    <w:aliases w:val="Обычный (Web) Знак,Обычный (Web)1 Знак,Обычный (веб)1 Знак,Обычный (веб) Знак1 Знак,Обычный (веб) Знак Знак Знак"/>
    <w:link w:val="a3"/>
    <w:locked/>
    <w:rsid w:val="00AC1A1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1A13"/>
    <w:rPr>
      <w:rFonts w:asciiTheme="majorHAnsi" w:eastAsiaTheme="majorEastAsia" w:hAnsiTheme="majorHAnsi" w:cstheme="majorBidi"/>
      <w:color w:val="2E74B5" w:themeColor="accent1" w:themeShade="BF"/>
      <w:sz w:val="32"/>
      <w:szCs w:val="32"/>
      <w:lang w:eastAsia="ru-RU"/>
    </w:rPr>
  </w:style>
  <w:style w:type="paragraph" w:styleId="a9">
    <w:name w:val="Subtitle"/>
    <w:basedOn w:val="a"/>
    <w:next w:val="a"/>
    <w:link w:val="ac"/>
    <w:uiPriority w:val="11"/>
    <w:qFormat/>
    <w:rsid w:val="00AC1A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9"/>
    <w:uiPriority w:val="11"/>
    <w:rsid w:val="00AC1A13"/>
    <w:rPr>
      <w:rFonts w:eastAsiaTheme="minorEastAsia"/>
      <w:color w:val="5A5A5A" w:themeColor="text1" w:themeTint="A5"/>
      <w:spacing w:val="15"/>
      <w:lang w:eastAsia="ru-RU"/>
    </w:rPr>
  </w:style>
  <w:style w:type="paragraph" w:styleId="ad">
    <w:name w:val="Balloon Text"/>
    <w:basedOn w:val="a"/>
    <w:link w:val="ae"/>
    <w:uiPriority w:val="99"/>
    <w:semiHidden/>
    <w:unhideWhenUsed/>
    <w:rsid w:val="0006362A"/>
    <w:rPr>
      <w:rFonts w:ascii="Segoe UI" w:hAnsi="Segoe UI" w:cs="Segoe UI"/>
      <w:sz w:val="18"/>
      <w:szCs w:val="18"/>
    </w:rPr>
  </w:style>
  <w:style w:type="character" w:customStyle="1" w:styleId="ae">
    <w:name w:val="Текст выноски Знак"/>
    <w:basedOn w:val="a0"/>
    <w:link w:val="ad"/>
    <w:uiPriority w:val="99"/>
    <w:semiHidden/>
    <w:rsid w:val="000636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5733</Words>
  <Characters>32680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14</cp:revision>
  <cp:lastPrinted>2017-10-26T07:40:00Z</cp:lastPrinted>
  <dcterms:created xsi:type="dcterms:W3CDTF">2017-07-06T07:40:00Z</dcterms:created>
  <dcterms:modified xsi:type="dcterms:W3CDTF">2017-10-26T07:42:00Z</dcterms:modified>
</cp:coreProperties>
</file>