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5C9" w:rsidRDefault="008E55C9" w:rsidP="000210E8">
      <w:pPr>
        <w:jc w:val="center"/>
        <w:rPr>
          <w:b/>
        </w:rPr>
      </w:pPr>
    </w:p>
    <w:p w:rsidR="008E55C9" w:rsidRPr="008E55C9" w:rsidRDefault="008E55C9" w:rsidP="008E55C9">
      <w:pPr>
        <w:jc w:val="center"/>
        <w:rPr>
          <w:b/>
        </w:rPr>
      </w:pPr>
    </w:p>
    <w:p w:rsidR="008E55C9" w:rsidRPr="008E55C9" w:rsidRDefault="008E55C9" w:rsidP="008E55C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E55C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E55C9" w:rsidRPr="008E55C9" w:rsidRDefault="008E55C9" w:rsidP="008E55C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E55C9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ОБРАЗОВАНИЯ</w:t>
      </w:r>
    </w:p>
    <w:p w:rsidR="008E55C9" w:rsidRPr="008E55C9" w:rsidRDefault="008E55C9" w:rsidP="008E55C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E55C9">
        <w:rPr>
          <w:rFonts w:ascii="Times New Roman" w:hAnsi="Times New Roman" w:cs="Times New Roman"/>
          <w:b/>
          <w:sz w:val="28"/>
          <w:szCs w:val="28"/>
        </w:rPr>
        <w:t>ЕФРЕМОВО-ЗЫКОВСКИЙ СЕЛЬСОВЕТ ПОНОМАРЕВСКОГО</w:t>
      </w:r>
    </w:p>
    <w:p w:rsidR="008E55C9" w:rsidRPr="008E55C9" w:rsidRDefault="008E55C9" w:rsidP="008E55C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E55C9">
        <w:rPr>
          <w:rFonts w:ascii="Times New Roman" w:hAnsi="Times New Roman" w:cs="Times New Roman"/>
          <w:b/>
          <w:sz w:val="28"/>
          <w:szCs w:val="28"/>
        </w:rPr>
        <w:t>РАЙОНА      ОРЕНБУРГСКОЙ ОБЛАСТИ</w:t>
      </w:r>
    </w:p>
    <w:p w:rsidR="008E55C9" w:rsidRPr="008E55C9" w:rsidRDefault="008E55C9" w:rsidP="008E55C9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E55C9" w:rsidRPr="008E55C9" w:rsidRDefault="008E55C9" w:rsidP="008E55C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очередное заседание                       </w:t>
      </w:r>
      <w:proofErr w:type="gramStart"/>
      <w:r w:rsidRPr="008E55C9">
        <w:rPr>
          <w:rFonts w:ascii="Times New Roman" w:hAnsi="Times New Roman" w:cs="Times New Roman"/>
          <w:b/>
          <w:sz w:val="28"/>
          <w:szCs w:val="28"/>
        </w:rPr>
        <w:t>четвертого  созыва</w:t>
      </w:r>
      <w:proofErr w:type="gramEnd"/>
      <w:r w:rsidRPr="008E55C9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p w:rsidR="008E55C9" w:rsidRPr="008E55C9" w:rsidRDefault="008E55C9" w:rsidP="008E55C9">
      <w:pPr>
        <w:pStyle w:val="a5"/>
        <w:jc w:val="left"/>
        <w:rPr>
          <w:rFonts w:ascii="Times New Roman" w:hAnsi="Times New Roman" w:cs="Times New Roman"/>
          <w:b/>
          <w:sz w:val="28"/>
          <w:szCs w:val="28"/>
        </w:rPr>
      </w:pPr>
      <w:r w:rsidRPr="008E55C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4.12.2021</w:t>
      </w:r>
      <w:r w:rsidRPr="008E55C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proofErr w:type="spellStart"/>
      <w:r w:rsidRPr="008E55C9">
        <w:rPr>
          <w:rFonts w:ascii="Times New Roman" w:hAnsi="Times New Roman" w:cs="Times New Roman"/>
          <w:b/>
          <w:sz w:val="28"/>
          <w:szCs w:val="28"/>
        </w:rPr>
        <w:t>с.Ефремово-Зыково</w:t>
      </w:r>
      <w:proofErr w:type="spellEnd"/>
    </w:p>
    <w:p w:rsidR="008E55C9" w:rsidRPr="008E55C9" w:rsidRDefault="008E55C9" w:rsidP="008E55C9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E55C9" w:rsidRPr="008E55C9" w:rsidRDefault="008E55C9" w:rsidP="008E55C9">
      <w:pPr>
        <w:pStyle w:val="western"/>
        <w:spacing w:beforeAutospacing="0" w:after="0"/>
        <w:ind w:left="2131" w:right="115" w:firstLine="706"/>
        <w:rPr>
          <w:b/>
          <w:bCs/>
        </w:rPr>
      </w:pPr>
      <w:r w:rsidRPr="008E55C9">
        <w:rPr>
          <w:b/>
          <w:bCs/>
        </w:rPr>
        <w:t xml:space="preserve">РЕШЕНИЕ № </w:t>
      </w:r>
      <w:r>
        <w:rPr>
          <w:b/>
          <w:bCs/>
        </w:rPr>
        <w:t>58</w:t>
      </w:r>
    </w:p>
    <w:p w:rsidR="008E55C9" w:rsidRPr="008E55C9" w:rsidRDefault="008E55C9" w:rsidP="008E55C9">
      <w:pPr>
        <w:rPr>
          <w:b/>
        </w:rPr>
      </w:pPr>
    </w:p>
    <w:p w:rsidR="008E55C9" w:rsidRDefault="008E55C9" w:rsidP="000210E8">
      <w:pPr>
        <w:jc w:val="center"/>
        <w:rPr>
          <w:b/>
        </w:rPr>
      </w:pPr>
    </w:p>
    <w:p w:rsidR="008E55C9" w:rsidRDefault="008E55C9" w:rsidP="000210E8">
      <w:pPr>
        <w:jc w:val="center"/>
        <w:rPr>
          <w:b/>
        </w:rPr>
      </w:pPr>
    </w:p>
    <w:p w:rsidR="000210E8" w:rsidRDefault="000210E8" w:rsidP="000210E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 дорожного</w:t>
      </w:r>
    </w:p>
    <w:p w:rsidR="000210E8" w:rsidRDefault="000210E8" w:rsidP="000210E8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фонда</w:t>
      </w:r>
    </w:p>
    <w:p w:rsidR="000210E8" w:rsidRDefault="000210E8" w:rsidP="000210E8">
      <w:pPr>
        <w:rPr>
          <w:b/>
          <w:sz w:val="28"/>
          <w:szCs w:val="28"/>
        </w:rPr>
      </w:pPr>
    </w:p>
    <w:p w:rsidR="000210E8" w:rsidRDefault="000210E8" w:rsidP="000210E8">
      <w:pPr>
        <w:rPr>
          <w:sz w:val="28"/>
          <w:szCs w:val="28"/>
        </w:rPr>
      </w:pPr>
    </w:p>
    <w:p w:rsidR="000210E8" w:rsidRDefault="000210E8" w:rsidP="000210E8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    с пунктом 5  статьи  179.4    Бюджетного кодекса Российской Федерации,  </w:t>
      </w:r>
      <w:r>
        <w:rPr>
          <w:rStyle w:val="a4"/>
          <w:color w:val="000000"/>
          <w:sz w:val="28"/>
          <w:szCs w:val="28"/>
        </w:rPr>
        <w:t xml:space="preserve">Федеральным    законом от 8 ноября 2007 года № 257-ФЗ «Об автомобильных дорогах     и    о дорожной деятельности в Российской Федерации и о внесении изменений в отдельные законодательные акты Российской Федерации»   </w:t>
      </w:r>
      <w:r>
        <w:rPr>
          <w:sz w:val="28"/>
          <w:szCs w:val="28"/>
        </w:rPr>
        <w:t xml:space="preserve">Совет  депутатов муниципального  образования  Ефремово-Зыковский сельсовет  </w:t>
      </w:r>
    </w:p>
    <w:p w:rsidR="000210E8" w:rsidRDefault="000210E8" w:rsidP="000210E8">
      <w:pPr>
        <w:tabs>
          <w:tab w:val="left" w:pos="1080"/>
        </w:tabs>
        <w:jc w:val="both"/>
        <w:rPr>
          <w:sz w:val="28"/>
          <w:szCs w:val="28"/>
        </w:rPr>
      </w:pPr>
    </w:p>
    <w:p w:rsidR="000210E8" w:rsidRDefault="000210E8" w:rsidP="000210E8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РЕШИЛ:</w:t>
      </w:r>
    </w:p>
    <w:p w:rsidR="000210E8" w:rsidRDefault="000210E8" w:rsidP="000210E8">
      <w:pPr>
        <w:tabs>
          <w:tab w:val="left" w:pos="1080"/>
        </w:tabs>
        <w:jc w:val="both"/>
        <w:rPr>
          <w:sz w:val="28"/>
          <w:szCs w:val="28"/>
        </w:rPr>
      </w:pPr>
    </w:p>
    <w:p w:rsidR="000210E8" w:rsidRDefault="000210E8" w:rsidP="000210E8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    1.    Создать    муниципальный дорожный  фонд  муниципального   образования  Ефремово-Зыковский  сельсовет.</w:t>
      </w:r>
    </w:p>
    <w:p w:rsidR="000210E8" w:rsidRDefault="000210E8" w:rsidP="000210E8">
      <w:pPr>
        <w:pStyle w:val="a3"/>
        <w:shd w:val="clear" w:color="auto" w:fill="auto"/>
        <w:tabs>
          <w:tab w:val="left" w:pos="875"/>
          <w:tab w:val="left" w:pos="1080"/>
        </w:tabs>
        <w:spacing w:after="0" w:line="322" w:lineRule="exact"/>
        <w:ind w:right="360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Утвердить   Порядок     формирования    и использования бюджетных  средств  муниципального дорожного  фонда  муниципального   образования  Ефремово-Зыковский сельсовет  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согласно приложению.</w:t>
      </w:r>
    </w:p>
    <w:p w:rsidR="000210E8" w:rsidRDefault="000210E8" w:rsidP="000210E8">
      <w:pPr>
        <w:pStyle w:val="a3"/>
        <w:shd w:val="clear" w:color="auto" w:fill="auto"/>
        <w:tabs>
          <w:tab w:val="left" w:pos="875"/>
          <w:tab w:val="left" w:pos="1080"/>
        </w:tabs>
        <w:spacing w:after="0" w:line="322" w:lineRule="exact"/>
        <w:ind w:right="360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    3. Решения Совета депутатов  № 75 от 29.11.2013г. « О создании дорожного фонда» с изменениями  от 01.08.2016г. № 32, от 02.09.2020г. № 134, от 23.04.2021г. № 32 считать утратившими силу.  </w:t>
      </w:r>
    </w:p>
    <w:p w:rsidR="000210E8" w:rsidRDefault="000210E8" w:rsidP="000210E8">
      <w:pPr>
        <w:jc w:val="both"/>
      </w:pPr>
      <w:r>
        <w:rPr>
          <w:color w:val="000000"/>
          <w:sz w:val="28"/>
          <w:szCs w:val="28"/>
        </w:rPr>
        <w:t xml:space="preserve">     4. </w:t>
      </w:r>
      <w:r>
        <w:rPr>
          <w:sz w:val="28"/>
          <w:szCs w:val="28"/>
        </w:rPr>
        <w:t xml:space="preserve">Контроль за исполнением настоящего </w:t>
      </w:r>
      <w:proofErr w:type="gramStart"/>
      <w:r>
        <w:rPr>
          <w:sz w:val="28"/>
          <w:szCs w:val="28"/>
        </w:rPr>
        <w:t>Решения  возложить</w:t>
      </w:r>
      <w:proofErr w:type="gramEnd"/>
      <w:r>
        <w:rPr>
          <w:sz w:val="28"/>
          <w:szCs w:val="28"/>
        </w:rPr>
        <w:t xml:space="preserve"> на депутатскую комиссию по правовым и мандатным вопросам. </w:t>
      </w:r>
    </w:p>
    <w:p w:rsidR="000210E8" w:rsidRDefault="000210E8" w:rsidP="000210E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5. Настоящее решение вступает в силу с 1 января 2022 года и подлежит обнародованию.</w:t>
      </w:r>
    </w:p>
    <w:p w:rsidR="000210E8" w:rsidRDefault="000210E8" w:rsidP="000210E8">
      <w:pPr>
        <w:jc w:val="both"/>
        <w:rPr>
          <w:color w:val="000000"/>
          <w:sz w:val="28"/>
          <w:szCs w:val="28"/>
        </w:rPr>
      </w:pPr>
    </w:p>
    <w:p w:rsidR="000210E8" w:rsidRDefault="000210E8" w:rsidP="000210E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Совета депутатов                                  Н.П. </w:t>
      </w:r>
      <w:proofErr w:type="spellStart"/>
      <w:r>
        <w:rPr>
          <w:color w:val="000000"/>
          <w:sz w:val="28"/>
          <w:szCs w:val="28"/>
        </w:rPr>
        <w:t>Лапынин</w:t>
      </w:r>
      <w:proofErr w:type="spellEnd"/>
    </w:p>
    <w:p w:rsidR="008E55C9" w:rsidRDefault="008E55C9" w:rsidP="000210E8">
      <w:pPr>
        <w:jc w:val="both"/>
        <w:rPr>
          <w:color w:val="000000"/>
          <w:sz w:val="28"/>
          <w:szCs w:val="28"/>
        </w:rPr>
      </w:pPr>
    </w:p>
    <w:p w:rsidR="000210E8" w:rsidRDefault="000210E8" w:rsidP="000210E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сельсовета                                                           Н.Н. </w:t>
      </w:r>
      <w:proofErr w:type="spellStart"/>
      <w:r>
        <w:rPr>
          <w:color w:val="000000"/>
          <w:sz w:val="28"/>
          <w:szCs w:val="28"/>
        </w:rPr>
        <w:t>Лепикоршева</w:t>
      </w:r>
      <w:proofErr w:type="spellEnd"/>
    </w:p>
    <w:p w:rsidR="000210E8" w:rsidRDefault="008E55C9" w:rsidP="000210E8">
      <w:pPr>
        <w:pStyle w:val="a3"/>
        <w:shd w:val="clear" w:color="auto" w:fill="auto"/>
        <w:tabs>
          <w:tab w:val="left" w:pos="875"/>
          <w:tab w:val="left" w:pos="1080"/>
        </w:tabs>
        <w:spacing w:after="0" w:line="322" w:lineRule="exact"/>
        <w:ind w:right="360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Разослано: в дело, прокуратуре района.</w:t>
      </w:r>
    </w:p>
    <w:p w:rsidR="000210E8" w:rsidRDefault="000210E8" w:rsidP="000210E8">
      <w:pPr>
        <w:pStyle w:val="a5"/>
        <w:jc w:val="right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</w:t>
      </w:r>
    </w:p>
    <w:p w:rsidR="000210E8" w:rsidRDefault="000210E8" w:rsidP="000210E8">
      <w:pPr>
        <w:pStyle w:val="a5"/>
        <w:jc w:val="right"/>
      </w:pPr>
      <w:bookmarkStart w:id="0" w:name="_GoBack"/>
      <w:bookmarkEnd w:id="0"/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Приложение</w:t>
      </w:r>
    </w:p>
    <w:p w:rsidR="000210E8" w:rsidRDefault="000210E8" w:rsidP="000210E8">
      <w:pPr>
        <w:pStyle w:val="a5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>к решению Совета депутатов</w:t>
      </w:r>
    </w:p>
    <w:p w:rsidR="000210E8" w:rsidRDefault="000210E8" w:rsidP="000210E8">
      <w:pPr>
        <w:pStyle w:val="a5"/>
        <w:jc w:val="right"/>
        <w:rPr>
          <w:rStyle w:val="a7"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0210E8" w:rsidRDefault="000210E8" w:rsidP="000210E8">
      <w:pPr>
        <w:pStyle w:val="a5"/>
        <w:ind w:left="4956" w:firstLine="0"/>
        <w:jc w:val="right"/>
      </w:pP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 от 24.12.2021 № 58</w:t>
      </w:r>
    </w:p>
    <w:p w:rsidR="000210E8" w:rsidRDefault="000210E8" w:rsidP="000210E8">
      <w:pPr>
        <w:pStyle w:val="a3"/>
        <w:spacing w:line="250" w:lineRule="exact"/>
        <w:ind w:left="20"/>
        <w:jc w:val="both"/>
        <w:rPr>
          <w:rStyle w:val="a7"/>
          <w:color w:val="000000"/>
          <w:sz w:val="28"/>
          <w:szCs w:val="28"/>
        </w:rPr>
      </w:pPr>
    </w:p>
    <w:p w:rsidR="000210E8" w:rsidRDefault="000210E8" w:rsidP="000210E8">
      <w:pPr>
        <w:pStyle w:val="a3"/>
        <w:spacing w:line="250" w:lineRule="exact"/>
        <w:ind w:left="20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Порядок</w:t>
      </w:r>
    </w:p>
    <w:p w:rsidR="000210E8" w:rsidRDefault="000210E8" w:rsidP="000210E8">
      <w:pPr>
        <w:pStyle w:val="a3"/>
        <w:spacing w:after="240" w:line="326" w:lineRule="exact"/>
        <w:ind w:left="1276" w:right="991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формирования и использования бюджетных средств  муниципального дорожного фонда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Ефремово-Зыковский 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 сельсовет</w:t>
      </w:r>
    </w:p>
    <w:p w:rsidR="000210E8" w:rsidRDefault="000210E8" w:rsidP="000210E8">
      <w:pPr>
        <w:pStyle w:val="a3"/>
        <w:tabs>
          <w:tab w:val="left" w:pos="866"/>
        </w:tabs>
        <w:spacing w:line="326" w:lineRule="exact"/>
        <w:ind w:right="360" w:firstLine="567"/>
        <w:jc w:val="both"/>
        <w:rPr>
          <w:spacing w:val="0"/>
        </w:rPr>
      </w:pP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1.Настоящий Порядок определяет принципы формирования  муниципального дорожного фонда       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Ефремово-Зыковский 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 сельсовет и направления использования бюджетных ассигнований дорожного фонда муниципального образования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Ефремово-Зыковский 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 сельсовет.</w:t>
      </w:r>
    </w:p>
    <w:p w:rsidR="000210E8" w:rsidRDefault="000210E8" w:rsidP="000210E8">
      <w:pPr>
        <w:pStyle w:val="a3"/>
        <w:tabs>
          <w:tab w:val="left" w:pos="875"/>
          <w:tab w:val="left" w:pos="1080"/>
        </w:tabs>
        <w:spacing w:line="322" w:lineRule="exact"/>
        <w:ind w:right="360" w:firstLine="567"/>
        <w:jc w:val="both"/>
        <w:rPr>
          <w:rStyle w:val="a7"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2.Дорожный фонд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Ефремово-Зыковский 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       сельсовет создается   решением   представительного органа   муниципального образования.</w:t>
      </w:r>
    </w:p>
    <w:p w:rsidR="000210E8" w:rsidRDefault="000210E8" w:rsidP="000210E8">
      <w:pPr>
        <w:pStyle w:val="a3"/>
        <w:tabs>
          <w:tab w:val="left" w:pos="875"/>
          <w:tab w:val="left" w:pos="1080"/>
        </w:tabs>
        <w:spacing w:line="322" w:lineRule="exact"/>
        <w:ind w:right="360" w:firstLine="567"/>
        <w:jc w:val="both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3. Объем бюджетных ассигнований муниципального дорожного фонда утверждается решением о местном бюджете на очередной финансовый год в размере не менее прогнозируемого объема доходов бюджета муниципального образования, установленных решением представительного органа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Ефремово-Зыковский 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сельсовет:</w:t>
      </w:r>
    </w:p>
    <w:p w:rsidR="000210E8" w:rsidRDefault="000210E8" w:rsidP="000210E8">
      <w:pPr>
        <w:pStyle w:val="a3"/>
        <w:tabs>
          <w:tab w:val="left" w:pos="875"/>
          <w:tab w:val="left" w:pos="1080"/>
        </w:tabs>
        <w:spacing w:line="322" w:lineRule="exact"/>
        <w:ind w:right="360" w:firstLine="567"/>
        <w:jc w:val="both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3.1. акцизов на дизельное топливо, моторные масла, автомобильный бензин, прямогонный бензин, </w:t>
      </w:r>
      <w:r>
        <w:rPr>
          <w:rStyle w:val="blk"/>
          <w:rFonts w:ascii="Times New Roman" w:hAnsi="Times New Roman" w:cs="Times New Roman"/>
          <w:sz w:val="28"/>
          <w:szCs w:val="28"/>
        </w:rPr>
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>;</w:t>
      </w:r>
    </w:p>
    <w:p w:rsidR="000210E8" w:rsidRDefault="000210E8" w:rsidP="000210E8">
      <w:pPr>
        <w:pStyle w:val="a3"/>
        <w:tabs>
          <w:tab w:val="left" w:pos="875"/>
          <w:tab w:val="left" w:pos="1080"/>
        </w:tabs>
        <w:spacing w:line="322" w:lineRule="exact"/>
        <w:ind w:right="36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>межбюджетных трансфертов из бюджетов бюджетной системы на финансовое обеспечение дорожной деятельности; поступление от денежных пожертвований;</w:t>
      </w:r>
    </w:p>
    <w:p w:rsidR="000210E8" w:rsidRDefault="000210E8" w:rsidP="000210E8">
      <w:pPr>
        <w:pStyle w:val="a3"/>
        <w:tabs>
          <w:tab w:val="left" w:pos="875"/>
          <w:tab w:val="left" w:pos="1080"/>
        </w:tabs>
        <w:spacing w:line="322" w:lineRule="exact"/>
        <w:ind w:right="36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        3.3</w:t>
      </w:r>
      <w:proofErr w:type="gramStart"/>
      <w:r>
        <w:rPr>
          <w:rStyle w:val="blk"/>
          <w:rFonts w:ascii="Times New Roman" w:hAnsi="Times New Roman" w:cs="Times New Roman"/>
          <w:sz w:val="28"/>
          <w:szCs w:val="28"/>
        </w:rPr>
        <w:t>. доходов</w:t>
      </w:r>
      <w:proofErr w:type="gramEnd"/>
      <w:r>
        <w:rPr>
          <w:rStyle w:val="blk"/>
          <w:rFonts w:ascii="Times New Roman" w:hAnsi="Times New Roman" w:cs="Times New Roman"/>
          <w:sz w:val="28"/>
          <w:szCs w:val="28"/>
        </w:rPr>
        <w:t xml:space="preserve"> местных бюджетов от транспортного налога(если законом субъекта Российской Федерации установлены единые нормативы отчислений от транспортного налога в местные бюджеты);</w:t>
      </w:r>
    </w:p>
    <w:p w:rsidR="000210E8" w:rsidRDefault="000210E8" w:rsidP="000210E8">
      <w:pPr>
        <w:tabs>
          <w:tab w:val="left" w:pos="1080"/>
        </w:tabs>
        <w:rPr>
          <w:rFonts w:eastAsiaTheme="minorHAnsi"/>
        </w:rPr>
      </w:pPr>
      <w:r>
        <w:rPr>
          <w:sz w:val="28"/>
          <w:szCs w:val="28"/>
        </w:rPr>
        <w:t xml:space="preserve">       3.4. инициативные платежи, зачисляемые в бюджет сельского поселения (средства, поступающие на ремонт автомобильной дороги);</w:t>
      </w:r>
    </w:p>
    <w:p w:rsidR="000210E8" w:rsidRDefault="000210E8" w:rsidP="000210E8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       3.5. субсидии из областного  бюджета на реализацию инициативных проектов на финансовое обеспечение дорожной деятельности;</w:t>
      </w:r>
    </w:p>
    <w:p w:rsidR="000210E8" w:rsidRDefault="000210E8" w:rsidP="000210E8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       3.6. прочие дотации бюджетам сельских поселений на финансовое обеспечение дорожной деятельности;</w:t>
      </w:r>
    </w:p>
    <w:p w:rsidR="000210E8" w:rsidRDefault="000210E8" w:rsidP="000210E8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3.7. иные межбюджетные трансферты из бюджетов бюджетной системы на финансовое  обеспечение дорожной деятельности.</w:t>
      </w:r>
    </w:p>
    <w:p w:rsidR="000210E8" w:rsidRDefault="000210E8" w:rsidP="000210E8">
      <w:pPr>
        <w:pStyle w:val="a3"/>
        <w:tabs>
          <w:tab w:val="left" w:pos="875"/>
          <w:tab w:val="left" w:pos="1080"/>
        </w:tabs>
        <w:spacing w:line="322" w:lineRule="exact"/>
        <w:ind w:right="360" w:firstLine="567"/>
        <w:jc w:val="both"/>
        <w:rPr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 Запланированный объем бюджетных ассигнований дорожного фонда может быть изменен на сумму межбюджетных трансфертов и других  поступлений из бюджетов бюджетной системы Российской Федерации, безвозмездных поступлений от юридических и физических лиц на финансовое обеспечение дорожной деятельности, а также по итогам размещения муниципального заказа и в ходе исполнения муниципальных программ</w:t>
      </w:r>
    </w:p>
    <w:p w:rsidR="000210E8" w:rsidRDefault="000210E8" w:rsidP="000210E8">
      <w:pPr>
        <w:pStyle w:val="a3"/>
        <w:tabs>
          <w:tab w:val="left" w:pos="875"/>
          <w:tab w:val="left" w:pos="1080"/>
        </w:tabs>
        <w:spacing w:line="322" w:lineRule="exact"/>
        <w:ind w:right="360" w:firstLine="567"/>
        <w:jc w:val="both"/>
        <w:rPr>
          <w:rStyle w:val="a7"/>
          <w:sz w:val="28"/>
          <w:szCs w:val="28"/>
        </w:rPr>
      </w:pP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5. Дорожный   фонд     муниципального    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Ефремово-Зыковский 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сельсовет  используется    в   целях     финансового    обеспечения дорожной деятельности в отношении автомобильных  дорог общего пользования местного  значения  поселения  по следующим основным  направлениям:</w:t>
      </w:r>
    </w:p>
    <w:p w:rsidR="000210E8" w:rsidRDefault="000210E8" w:rsidP="000210E8">
      <w:pPr>
        <w:pStyle w:val="a3"/>
        <w:tabs>
          <w:tab w:val="left" w:pos="875"/>
        </w:tabs>
        <w:spacing w:line="322" w:lineRule="exact"/>
        <w:ind w:right="360"/>
        <w:jc w:val="both"/>
        <w:rPr>
          <w:spacing w:val="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5.1. на строительство (реконструкцию), капитальный ремонт, ремонт и содержание автомобильных дорог общего пользования местного значения;</w:t>
      </w:r>
    </w:p>
    <w:p w:rsidR="000210E8" w:rsidRDefault="000210E8" w:rsidP="000210E8">
      <w:pPr>
        <w:pStyle w:val="a5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5.2. капитальный ремонт и ремонт дворовых территорий многоквартирных домов, подъездов к дворовым территориям многоквартирных домов населенных пунктов;</w:t>
      </w:r>
    </w:p>
    <w:p w:rsidR="000210E8" w:rsidRDefault="000210E8" w:rsidP="000210E8">
      <w:pPr>
        <w:pStyle w:val="a5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5.3. зимнее содержание автомобильных дорог;</w:t>
      </w:r>
    </w:p>
    <w:p w:rsidR="000210E8" w:rsidRDefault="000210E8" w:rsidP="000210E8">
      <w:pPr>
        <w:pStyle w:val="a5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5.4. работы по озеленению;</w:t>
      </w:r>
    </w:p>
    <w:p w:rsidR="000210E8" w:rsidRDefault="000210E8" w:rsidP="000210E8">
      <w:pPr>
        <w:pStyle w:val="a5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5.5. на проектирование и строительство \реконструкцию\ автомобильных дорог  общего пользования местного значения;</w:t>
      </w:r>
    </w:p>
    <w:p w:rsidR="000210E8" w:rsidRDefault="000210E8" w:rsidP="000210E8">
      <w:pPr>
        <w:pStyle w:val="a5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5.6. дислокация технических средств организации дорожного движения;</w:t>
      </w:r>
    </w:p>
    <w:p w:rsidR="000210E8" w:rsidRDefault="000210E8" w:rsidP="000210E8">
      <w:pPr>
        <w:pStyle w:val="a5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5.7. установка дорожных знаков, ремонт дорожных знаков;</w:t>
      </w:r>
    </w:p>
    <w:p w:rsidR="000210E8" w:rsidRDefault="000210E8" w:rsidP="000210E8">
      <w:pPr>
        <w:pStyle w:val="a5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5.8.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обкашивание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дорог и тротуаров от сорной растительности;</w:t>
      </w:r>
    </w:p>
    <w:p w:rsidR="000210E8" w:rsidRDefault="000210E8" w:rsidP="000210E8">
      <w:pPr>
        <w:pStyle w:val="a5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5.9.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противопаводковые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мероприятия;</w:t>
      </w:r>
    </w:p>
    <w:p w:rsidR="000210E8" w:rsidRDefault="000210E8" w:rsidP="000210E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5.10</w:t>
      </w:r>
      <w:proofErr w:type="gramStart"/>
      <w:r>
        <w:rPr>
          <w:sz w:val="28"/>
          <w:szCs w:val="28"/>
        </w:rPr>
        <w:t>. прочие</w:t>
      </w:r>
      <w:proofErr w:type="gramEnd"/>
      <w:r>
        <w:rPr>
          <w:sz w:val="28"/>
          <w:szCs w:val="28"/>
        </w:rPr>
        <w:t xml:space="preserve"> работы по содержанию дорог( в том числе составление межевых планов, технических планов, постановка на государственный кадастровый учет в Едином государственном реестре прав на недвижимое имущество и сделок с ним);</w:t>
      </w:r>
    </w:p>
    <w:p w:rsidR="000210E8" w:rsidRDefault="000210E8" w:rsidP="000210E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5.11. транспортные расходы; </w:t>
      </w:r>
    </w:p>
    <w:p w:rsidR="000210E8" w:rsidRDefault="000210E8" w:rsidP="000210E8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5.12. 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техническое обслуживание объектов электросетевого хозяйства, замена вышедших  из строя ламп и светильников ,проводов, кабеля, автоматических выключателей, счетчиков, а также плату за расходование электроэнергии, на освещение дорог общего пользования местного значении  и сооружения на них.</w:t>
      </w:r>
    </w:p>
    <w:p w:rsidR="005F6575" w:rsidRDefault="000210E8" w:rsidP="000210E8">
      <w:pPr>
        <w:ind w:right="360"/>
        <w:jc w:val="both"/>
      </w:pPr>
      <w:r>
        <w:rPr>
          <w:sz w:val="28"/>
          <w:szCs w:val="28"/>
        </w:rPr>
        <w:t xml:space="preserve">      6. Бюджетные ассигнования муниципального дорожного фонда </w:t>
      </w:r>
      <w:r>
        <w:rPr>
          <w:color w:val="000000"/>
          <w:sz w:val="28"/>
          <w:szCs w:val="28"/>
        </w:rPr>
        <w:t>Ефремово-Зыковский</w:t>
      </w:r>
      <w:r>
        <w:rPr>
          <w:sz w:val="28"/>
          <w:szCs w:val="28"/>
        </w:rPr>
        <w:t xml:space="preserve"> сельсовет не использованные в текущем финансовом году, направляются на увеличение бюджетных ассигнований  муниципального дорожного фонда в очередном финансовом году.</w:t>
      </w:r>
    </w:p>
    <w:sectPr w:rsidR="005F6575" w:rsidSect="005F6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10E8"/>
    <w:rsid w:val="000210E8"/>
    <w:rsid w:val="005F6575"/>
    <w:rsid w:val="008023AA"/>
    <w:rsid w:val="008E55C9"/>
    <w:rsid w:val="00A10CB9"/>
    <w:rsid w:val="00E6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EFBDBA-B986-4B63-88E6-F788BF373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0E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67E00"/>
    <w:pPr>
      <w:keepNext/>
      <w:outlineLvl w:val="0"/>
    </w:pPr>
    <w:rPr>
      <w:caps/>
      <w:sz w:val="28"/>
      <w:szCs w:val="20"/>
    </w:rPr>
  </w:style>
  <w:style w:type="paragraph" w:styleId="2">
    <w:name w:val="heading 2"/>
    <w:basedOn w:val="a"/>
    <w:next w:val="a"/>
    <w:link w:val="20"/>
    <w:qFormat/>
    <w:rsid w:val="00E67E00"/>
    <w:pPr>
      <w:keepNext/>
      <w:spacing w:line="360" w:lineRule="auto"/>
      <w:ind w:right="-147"/>
      <w:jc w:val="center"/>
      <w:outlineLvl w:val="1"/>
    </w:pPr>
    <w:rPr>
      <w:b/>
      <w:bCs/>
      <w:spacing w:val="1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7E00"/>
    <w:rPr>
      <w:caps/>
      <w:sz w:val="28"/>
    </w:rPr>
  </w:style>
  <w:style w:type="character" w:customStyle="1" w:styleId="20">
    <w:name w:val="Заголовок 2 Знак"/>
    <w:basedOn w:val="a0"/>
    <w:link w:val="2"/>
    <w:rsid w:val="00E67E00"/>
    <w:rPr>
      <w:b/>
      <w:bCs/>
      <w:spacing w:val="100"/>
    </w:rPr>
  </w:style>
  <w:style w:type="paragraph" w:styleId="a3">
    <w:name w:val="Body Text"/>
    <w:basedOn w:val="a"/>
    <w:link w:val="11"/>
    <w:unhideWhenUsed/>
    <w:rsid w:val="000210E8"/>
    <w:pPr>
      <w:widowControl w:val="0"/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spacing w:val="3"/>
      <w:sz w:val="25"/>
      <w:szCs w:val="25"/>
      <w:lang w:eastAsia="en-US"/>
    </w:rPr>
  </w:style>
  <w:style w:type="character" w:customStyle="1" w:styleId="a4">
    <w:name w:val="Основной текст Знак"/>
    <w:basedOn w:val="a0"/>
    <w:semiHidden/>
    <w:rsid w:val="000210E8"/>
    <w:rPr>
      <w:sz w:val="24"/>
      <w:szCs w:val="24"/>
    </w:rPr>
  </w:style>
  <w:style w:type="paragraph" w:styleId="a5">
    <w:name w:val="No Spacing"/>
    <w:link w:val="a6"/>
    <w:qFormat/>
    <w:rsid w:val="000210E8"/>
    <w:pPr>
      <w:ind w:firstLine="680"/>
      <w:jc w:val="center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1">
    <w:name w:val="Основной текст Знак1"/>
    <w:basedOn w:val="a0"/>
    <w:link w:val="a3"/>
    <w:locked/>
    <w:rsid w:val="000210E8"/>
    <w:rPr>
      <w:rFonts w:asciiTheme="minorHAnsi" w:eastAsiaTheme="minorHAnsi" w:hAnsiTheme="minorHAnsi" w:cstheme="minorBidi"/>
      <w:spacing w:val="3"/>
      <w:sz w:val="25"/>
      <w:szCs w:val="25"/>
      <w:shd w:val="clear" w:color="auto" w:fill="FFFFFF"/>
      <w:lang w:eastAsia="en-US"/>
    </w:rPr>
  </w:style>
  <w:style w:type="character" w:customStyle="1" w:styleId="a7">
    <w:name w:val="Знак Знак"/>
    <w:basedOn w:val="a0"/>
    <w:uiPriority w:val="99"/>
    <w:rsid w:val="000210E8"/>
    <w:rPr>
      <w:spacing w:val="3"/>
      <w:sz w:val="25"/>
      <w:szCs w:val="25"/>
    </w:rPr>
  </w:style>
  <w:style w:type="character" w:customStyle="1" w:styleId="blk">
    <w:name w:val="blk"/>
    <w:basedOn w:val="a0"/>
    <w:uiPriority w:val="99"/>
    <w:rsid w:val="000210E8"/>
  </w:style>
  <w:style w:type="character" w:customStyle="1" w:styleId="a6">
    <w:name w:val="Без интервала Знак"/>
    <w:link w:val="a5"/>
    <w:locked/>
    <w:rsid w:val="008E55C9"/>
    <w:rPr>
      <w:rFonts w:ascii="Calibri" w:eastAsia="Calibri" w:hAnsi="Calibri" w:cs="Calibri"/>
      <w:sz w:val="22"/>
      <w:szCs w:val="22"/>
      <w:lang w:eastAsia="en-US"/>
    </w:rPr>
  </w:style>
  <w:style w:type="paragraph" w:customStyle="1" w:styleId="western">
    <w:name w:val="western"/>
    <w:basedOn w:val="a"/>
    <w:rsid w:val="008E55C9"/>
    <w:pPr>
      <w:spacing w:before="100" w:beforeAutospacing="1" w:after="115"/>
    </w:pPr>
    <w:rPr>
      <w:color w:val="00000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8E55C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E55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4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Selsovet</cp:lastModifiedBy>
  <cp:revision>4</cp:revision>
  <cp:lastPrinted>2021-12-24T10:14:00Z</cp:lastPrinted>
  <dcterms:created xsi:type="dcterms:W3CDTF">2021-12-23T09:54:00Z</dcterms:created>
  <dcterms:modified xsi:type="dcterms:W3CDTF">2021-12-24T10:14:00Z</dcterms:modified>
</cp:coreProperties>
</file>