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4A" w:rsidRPr="0046314C" w:rsidRDefault="00F8174A" w:rsidP="00F8174A">
      <w:pPr>
        <w:rPr>
          <w:b/>
          <w:sz w:val="28"/>
          <w:szCs w:val="28"/>
        </w:rPr>
      </w:pPr>
      <w:r w:rsidRPr="0046314C">
        <w:rPr>
          <w:b/>
          <w:sz w:val="28"/>
          <w:szCs w:val="28"/>
        </w:rPr>
        <w:t xml:space="preserve">          АДМИНИСТРАЦИЯ</w:t>
      </w:r>
    </w:p>
    <w:p w:rsidR="00F8174A" w:rsidRPr="0046314C" w:rsidRDefault="00F8174A" w:rsidP="00F8174A">
      <w:pPr>
        <w:rPr>
          <w:b/>
          <w:sz w:val="28"/>
          <w:szCs w:val="28"/>
        </w:rPr>
      </w:pPr>
      <w:r w:rsidRPr="0046314C">
        <w:rPr>
          <w:b/>
          <w:sz w:val="28"/>
          <w:szCs w:val="28"/>
        </w:rPr>
        <w:t xml:space="preserve">        МУНИЦИПАЛЬНОГО </w:t>
      </w:r>
    </w:p>
    <w:p w:rsidR="00F8174A" w:rsidRPr="0046314C" w:rsidRDefault="00F8174A" w:rsidP="00F8174A">
      <w:pPr>
        <w:rPr>
          <w:b/>
          <w:sz w:val="28"/>
          <w:szCs w:val="28"/>
        </w:rPr>
      </w:pPr>
      <w:r w:rsidRPr="0046314C">
        <w:rPr>
          <w:b/>
          <w:sz w:val="28"/>
          <w:szCs w:val="28"/>
        </w:rPr>
        <w:t xml:space="preserve">             ОБРАЗОВАНИЯ</w:t>
      </w:r>
    </w:p>
    <w:p w:rsidR="00F8174A" w:rsidRPr="0046314C" w:rsidRDefault="0046314C" w:rsidP="00F8174A">
      <w:pPr>
        <w:rPr>
          <w:b/>
          <w:sz w:val="28"/>
          <w:szCs w:val="28"/>
        </w:rPr>
      </w:pPr>
      <w:r w:rsidRPr="0046314C">
        <w:rPr>
          <w:b/>
          <w:sz w:val="28"/>
          <w:szCs w:val="28"/>
        </w:rPr>
        <w:t>ЕФРЕМОВО-ЗЫКОВСКИЙ</w:t>
      </w:r>
      <w:r w:rsidR="00F8174A" w:rsidRPr="0046314C">
        <w:rPr>
          <w:b/>
          <w:sz w:val="28"/>
          <w:szCs w:val="28"/>
        </w:rPr>
        <w:t xml:space="preserve"> СЕЛЬСОВЕТ</w:t>
      </w:r>
    </w:p>
    <w:p w:rsidR="00F8174A" w:rsidRPr="0046314C" w:rsidRDefault="00F8174A" w:rsidP="00F8174A">
      <w:pPr>
        <w:rPr>
          <w:b/>
          <w:sz w:val="28"/>
          <w:szCs w:val="28"/>
        </w:rPr>
      </w:pPr>
      <w:r w:rsidRPr="0046314C">
        <w:rPr>
          <w:b/>
          <w:sz w:val="28"/>
          <w:szCs w:val="28"/>
        </w:rPr>
        <w:t>ПОНОМАРЕВСКОГО РАЙОНА</w:t>
      </w:r>
    </w:p>
    <w:p w:rsidR="00F8174A" w:rsidRPr="0046314C" w:rsidRDefault="00F8174A" w:rsidP="00F8174A">
      <w:pPr>
        <w:rPr>
          <w:b/>
          <w:sz w:val="28"/>
          <w:szCs w:val="28"/>
        </w:rPr>
      </w:pPr>
      <w:r w:rsidRPr="0046314C">
        <w:rPr>
          <w:b/>
          <w:sz w:val="28"/>
          <w:szCs w:val="28"/>
        </w:rPr>
        <w:t xml:space="preserve">  ОРЕНБУРГСКОЙ ОБЛАСТИ</w:t>
      </w:r>
    </w:p>
    <w:p w:rsidR="00F8174A" w:rsidRPr="0046314C" w:rsidRDefault="00F8174A" w:rsidP="00F8174A">
      <w:pPr>
        <w:rPr>
          <w:b/>
          <w:sz w:val="28"/>
          <w:szCs w:val="28"/>
        </w:rPr>
      </w:pPr>
    </w:p>
    <w:p w:rsidR="00F8174A" w:rsidRPr="0046314C" w:rsidRDefault="00F8174A" w:rsidP="00F8174A">
      <w:pPr>
        <w:rPr>
          <w:b/>
          <w:sz w:val="28"/>
          <w:szCs w:val="28"/>
        </w:rPr>
      </w:pPr>
      <w:r w:rsidRPr="0046314C">
        <w:rPr>
          <w:b/>
          <w:sz w:val="28"/>
          <w:szCs w:val="28"/>
        </w:rPr>
        <w:t xml:space="preserve">            ПОСТАНОВЛЕНИЕ</w:t>
      </w:r>
    </w:p>
    <w:p w:rsidR="0046314C" w:rsidRPr="0046314C" w:rsidRDefault="0046314C" w:rsidP="00F8174A">
      <w:pPr>
        <w:rPr>
          <w:b/>
          <w:sz w:val="28"/>
          <w:szCs w:val="28"/>
        </w:rPr>
      </w:pPr>
    </w:p>
    <w:p w:rsidR="0046314C" w:rsidRPr="0046314C" w:rsidRDefault="0046314C" w:rsidP="00F8174A">
      <w:pPr>
        <w:rPr>
          <w:b/>
          <w:sz w:val="28"/>
          <w:szCs w:val="28"/>
        </w:rPr>
      </w:pPr>
      <w:r w:rsidRPr="0046314C">
        <w:rPr>
          <w:b/>
          <w:sz w:val="28"/>
          <w:szCs w:val="28"/>
        </w:rPr>
        <w:t xml:space="preserve">          18.02.2021        № 14-п</w:t>
      </w:r>
    </w:p>
    <w:p w:rsidR="00F8174A" w:rsidRPr="0046314C" w:rsidRDefault="00F8174A" w:rsidP="00F8174A">
      <w:pPr>
        <w:rPr>
          <w:b/>
          <w:sz w:val="28"/>
          <w:szCs w:val="28"/>
        </w:rPr>
      </w:pPr>
    </w:p>
    <w:p w:rsidR="00F8174A" w:rsidRPr="0046314C" w:rsidRDefault="00F8174A" w:rsidP="00F8174A">
      <w:pPr>
        <w:rPr>
          <w:b/>
          <w:sz w:val="28"/>
          <w:szCs w:val="28"/>
        </w:rPr>
      </w:pPr>
      <w:r w:rsidRPr="0046314C">
        <w:rPr>
          <w:b/>
          <w:sz w:val="28"/>
          <w:szCs w:val="28"/>
        </w:rPr>
        <w:t xml:space="preserve">          с.</w:t>
      </w:r>
      <w:r w:rsidR="0046314C" w:rsidRPr="0046314C">
        <w:rPr>
          <w:b/>
          <w:sz w:val="28"/>
          <w:szCs w:val="28"/>
        </w:rPr>
        <w:t xml:space="preserve"> </w:t>
      </w:r>
      <w:proofErr w:type="spellStart"/>
      <w:r w:rsidR="0046314C" w:rsidRPr="0046314C">
        <w:rPr>
          <w:b/>
          <w:sz w:val="28"/>
          <w:szCs w:val="28"/>
        </w:rPr>
        <w:t>Ефремово-Зыково</w:t>
      </w:r>
      <w:proofErr w:type="spellEnd"/>
    </w:p>
    <w:p w:rsidR="00F8174A" w:rsidRPr="0046314C" w:rsidRDefault="00F8174A" w:rsidP="00F8174A">
      <w:pPr>
        <w:rPr>
          <w:b/>
          <w:sz w:val="28"/>
          <w:szCs w:val="28"/>
        </w:rPr>
      </w:pPr>
    </w:p>
    <w:p w:rsidR="00F8174A" w:rsidRDefault="00F8174A" w:rsidP="00F8174A">
      <w:pPr>
        <w:pStyle w:val="ConsPlusTitle"/>
        <w:spacing w:after="40"/>
        <w:rPr>
          <w:rFonts w:eastAsia="Calibri"/>
        </w:rPr>
      </w:pPr>
    </w:p>
    <w:p w:rsidR="00F8174A" w:rsidRPr="0046314C" w:rsidRDefault="00F8174A" w:rsidP="00F8174A">
      <w:pPr>
        <w:pStyle w:val="ConsPlusTitle"/>
        <w:spacing w:after="40"/>
        <w:rPr>
          <w:rFonts w:ascii="Times New Roman" w:eastAsia="Calibri" w:hAnsi="Times New Roman" w:cs="Times New Roman"/>
          <w:sz w:val="28"/>
          <w:szCs w:val="28"/>
        </w:rPr>
      </w:pPr>
      <w:r w:rsidRPr="0046314C">
        <w:rPr>
          <w:rFonts w:ascii="Times New Roman" w:eastAsia="Calibri" w:hAnsi="Times New Roman" w:cs="Times New Roman"/>
          <w:sz w:val="28"/>
          <w:szCs w:val="28"/>
        </w:rPr>
        <w:t>Об утверждении порядка</w:t>
      </w:r>
    </w:p>
    <w:p w:rsidR="00F8174A" w:rsidRPr="0046314C" w:rsidRDefault="00F8174A" w:rsidP="00F8174A">
      <w:pPr>
        <w:pStyle w:val="ConsPlusTitle"/>
        <w:spacing w:after="4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314C">
        <w:rPr>
          <w:rFonts w:ascii="Times New Roman" w:eastAsia="Calibri" w:hAnsi="Times New Roman" w:cs="Times New Roman"/>
          <w:sz w:val="28"/>
          <w:szCs w:val="28"/>
        </w:rPr>
        <w:t>проведения</w:t>
      </w:r>
      <w:proofErr w:type="gramEnd"/>
      <w:r w:rsidRPr="0046314C">
        <w:rPr>
          <w:rFonts w:ascii="Times New Roman" w:eastAsia="Calibri" w:hAnsi="Times New Roman" w:cs="Times New Roman"/>
          <w:sz w:val="28"/>
          <w:szCs w:val="28"/>
        </w:rPr>
        <w:t xml:space="preserve"> оценки качества </w:t>
      </w:r>
    </w:p>
    <w:p w:rsidR="00F8174A" w:rsidRPr="0046314C" w:rsidRDefault="00F8174A" w:rsidP="00F8174A">
      <w:pPr>
        <w:pStyle w:val="ConsPlusTitle"/>
        <w:spacing w:after="4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314C">
        <w:rPr>
          <w:rFonts w:ascii="Times New Roman" w:eastAsia="Calibri" w:hAnsi="Times New Roman" w:cs="Times New Roman"/>
          <w:sz w:val="28"/>
          <w:szCs w:val="28"/>
        </w:rPr>
        <w:t>финансового</w:t>
      </w:r>
      <w:proofErr w:type="gramEnd"/>
      <w:r w:rsidRPr="0046314C">
        <w:rPr>
          <w:rFonts w:ascii="Times New Roman" w:eastAsia="Calibri" w:hAnsi="Times New Roman" w:cs="Times New Roman"/>
          <w:sz w:val="28"/>
          <w:szCs w:val="28"/>
        </w:rPr>
        <w:t xml:space="preserve"> менеджмента главных </w:t>
      </w:r>
    </w:p>
    <w:p w:rsidR="00F8174A" w:rsidRPr="0046314C" w:rsidRDefault="00F8174A" w:rsidP="00F8174A">
      <w:pPr>
        <w:pStyle w:val="ConsPlusTitle"/>
        <w:spacing w:after="4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314C">
        <w:rPr>
          <w:rFonts w:ascii="Times New Roman" w:eastAsia="Calibri" w:hAnsi="Times New Roman" w:cs="Times New Roman"/>
          <w:sz w:val="28"/>
          <w:szCs w:val="28"/>
        </w:rPr>
        <w:t>распорядителей</w:t>
      </w:r>
      <w:proofErr w:type="gramEnd"/>
      <w:r w:rsidRPr="0046314C">
        <w:rPr>
          <w:rFonts w:ascii="Times New Roman" w:eastAsia="Calibri" w:hAnsi="Times New Roman" w:cs="Times New Roman"/>
          <w:sz w:val="28"/>
          <w:szCs w:val="28"/>
        </w:rPr>
        <w:t xml:space="preserve"> средств бюджета </w:t>
      </w:r>
    </w:p>
    <w:p w:rsidR="00F8174A" w:rsidRPr="0046314C" w:rsidRDefault="00F8174A" w:rsidP="00F8174A">
      <w:pPr>
        <w:pStyle w:val="ConsPlusTitle"/>
        <w:spacing w:after="4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314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46314C">
        <w:rPr>
          <w:rFonts w:ascii="Times New Roman" w:eastAsia="Calibri" w:hAnsi="Times New Roman" w:cs="Times New Roman"/>
          <w:sz w:val="28"/>
          <w:szCs w:val="28"/>
        </w:rPr>
        <w:t xml:space="preserve"> образования </w:t>
      </w:r>
      <w:r w:rsidR="0046314C" w:rsidRPr="0046314C">
        <w:rPr>
          <w:rFonts w:ascii="Times New Roman" w:eastAsia="Calibri" w:hAnsi="Times New Roman" w:cs="Times New Roman"/>
          <w:sz w:val="28"/>
          <w:szCs w:val="28"/>
        </w:rPr>
        <w:t xml:space="preserve">  Ефремово-Зыковский</w:t>
      </w:r>
      <w:r w:rsidRPr="004631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174A" w:rsidRPr="0046314C" w:rsidRDefault="00F8174A" w:rsidP="00F8174A">
      <w:pPr>
        <w:pStyle w:val="ConsPlusTitle"/>
        <w:spacing w:after="4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314C">
        <w:rPr>
          <w:rFonts w:ascii="Times New Roman" w:eastAsia="Calibri" w:hAnsi="Times New Roman" w:cs="Times New Roman"/>
          <w:sz w:val="28"/>
          <w:szCs w:val="28"/>
        </w:rPr>
        <w:t>сельсовет</w:t>
      </w:r>
      <w:proofErr w:type="gramEnd"/>
      <w:r w:rsidRPr="00463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314C">
        <w:rPr>
          <w:rFonts w:ascii="Times New Roman" w:eastAsia="Calibri" w:hAnsi="Times New Roman" w:cs="Times New Roman"/>
          <w:sz w:val="28"/>
          <w:szCs w:val="28"/>
        </w:rPr>
        <w:t>Пономаревского</w:t>
      </w:r>
      <w:proofErr w:type="spellEnd"/>
      <w:r w:rsidRPr="0046314C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F8174A" w:rsidRPr="0046314C" w:rsidRDefault="00F8174A" w:rsidP="00F8174A">
      <w:pPr>
        <w:pStyle w:val="ConsPlusTitle"/>
        <w:spacing w:after="40"/>
        <w:rPr>
          <w:rFonts w:ascii="Times New Roman" w:eastAsia="Calibri" w:hAnsi="Times New Roman" w:cs="Times New Roman"/>
          <w:sz w:val="28"/>
          <w:szCs w:val="28"/>
        </w:rPr>
      </w:pPr>
      <w:r w:rsidRPr="0046314C">
        <w:rPr>
          <w:rFonts w:ascii="Times New Roman" w:eastAsia="Calibri" w:hAnsi="Times New Roman" w:cs="Times New Roman"/>
          <w:sz w:val="28"/>
          <w:szCs w:val="28"/>
        </w:rPr>
        <w:t>Оренбургской области</w:t>
      </w:r>
    </w:p>
    <w:p w:rsidR="00F8174A" w:rsidRPr="0046314C" w:rsidRDefault="00F8174A" w:rsidP="00F8174A">
      <w:pPr>
        <w:rPr>
          <w:b/>
          <w:sz w:val="28"/>
          <w:szCs w:val="28"/>
        </w:rPr>
      </w:pPr>
    </w:p>
    <w:p w:rsidR="00F8174A" w:rsidRPr="005A7FB9" w:rsidRDefault="00F8174A" w:rsidP="00F817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 xml:space="preserve">В целях повышения эффективности и качества управления средствами бюджета муниципального образования </w:t>
      </w:r>
      <w:r w:rsidR="0046314C">
        <w:rPr>
          <w:rFonts w:ascii="Times New Roman" w:hAnsi="Times New Roman"/>
          <w:sz w:val="28"/>
          <w:szCs w:val="28"/>
        </w:rPr>
        <w:t>Ефремово-Зыковский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Пономаревск</w:t>
      </w:r>
      <w:r w:rsidRPr="005A7FB9">
        <w:rPr>
          <w:rFonts w:ascii="Times New Roman" w:hAnsi="Times New Roman"/>
          <w:sz w:val="28"/>
          <w:szCs w:val="28"/>
        </w:rPr>
        <w:t>ого</w:t>
      </w:r>
      <w:proofErr w:type="spellEnd"/>
      <w:r w:rsidRPr="005A7FB9">
        <w:rPr>
          <w:rFonts w:ascii="Times New Roman" w:hAnsi="Times New Roman"/>
          <w:sz w:val="28"/>
          <w:szCs w:val="28"/>
        </w:rPr>
        <w:t xml:space="preserve"> района Оренбургской области:</w:t>
      </w:r>
    </w:p>
    <w:p w:rsidR="00F8174A" w:rsidRPr="005A7FB9" w:rsidRDefault="00F8174A" w:rsidP="00F8174A">
      <w:pPr>
        <w:pStyle w:val="a3"/>
        <w:rPr>
          <w:rFonts w:ascii="Times New Roman" w:hAnsi="Times New Roman"/>
          <w:sz w:val="28"/>
          <w:szCs w:val="28"/>
        </w:rPr>
      </w:pPr>
    </w:p>
    <w:p w:rsidR="00F8174A" w:rsidRPr="005A7FB9" w:rsidRDefault="00F8174A" w:rsidP="00F8174A">
      <w:pPr>
        <w:pStyle w:val="Pro-List1"/>
        <w:numPr>
          <w:ilvl w:val="0"/>
          <w:numId w:val="1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 xml:space="preserve">Утвердить Порядок проведения оценки качества финансового менеджмента главных распорядителей средств бюджета муниципального образования </w:t>
      </w:r>
      <w:r w:rsidR="0046314C">
        <w:rPr>
          <w:rFonts w:ascii="Times New Roman" w:hAnsi="Times New Roman"/>
          <w:sz w:val="28"/>
          <w:szCs w:val="28"/>
        </w:rPr>
        <w:t>Ефремово-Зыковский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Пономаревск</w:t>
      </w:r>
      <w:r w:rsidRPr="005A7FB9">
        <w:rPr>
          <w:rFonts w:ascii="Times New Roman" w:hAnsi="Times New Roman"/>
          <w:sz w:val="28"/>
          <w:szCs w:val="28"/>
        </w:rPr>
        <w:t>ого</w:t>
      </w:r>
      <w:proofErr w:type="spellEnd"/>
      <w:r w:rsidRPr="005A7FB9">
        <w:rPr>
          <w:rFonts w:ascii="Times New Roman" w:hAnsi="Times New Roman"/>
          <w:sz w:val="28"/>
          <w:szCs w:val="28"/>
        </w:rPr>
        <w:t xml:space="preserve"> района Оренбургской области согласно приложению.</w:t>
      </w:r>
    </w:p>
    <w:p w:rsidR="00F8174A" w:rsidRPr="005A7FB9" w:rsidRDefault="00F8174A" w:rsidP="00F8174A">
      <w:pPr>
        <w:pStyle w:val="Pro-List1"/>
        <w:numPr>
          <w:ilvl w:val="0"/>
          <w:numId w:val="1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 xml:space="preserve">Обеспечить ежегодное размещение итогов оценки качества финансового менеджмента на официальном сайте администрации </w:t>
      </w:r>
      <w:r w:rsidR="0046314C">
        <w:rPr>
          <w:rFonts w:ascii="Times New Roman" w:hAnsi="Times New Roman"/>
          <w:sz w:val="28"/>
          <w:szCs w:val="28"/>
        </w:rPr>
        <w:t>Ефремово-Зыковский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Пономаревск</w:t>
      </w:r>
      <w:r w:rsidRPr="005A7FB9">
        <w:rPr>
          <w:rFonts w:ascii="Times New Roman" w:hAnsi="Times New Roman"/>
          <w:sz w:val="28"/>
          <w:szCs w:val="28"/>
        </w:rPr>
        <w:t>ого</w:t>
      </w:r>
      <w:proofErr w:type="spellEnd"/>
      <w:r w:rsidRPr="005A7FB9">
        <w:rPr>
          <w:rFonts w:ascii="Times New Roman" w:hAnsi="Times New Roman"/>
          <w:sz w:val="28"/>
          <w:szCs w:val="28"/>
        </w:rPr>
        <w:t xml:space="preserve"> района Оренбургской области в сети Интернет в срок до 01 </w:t>
      </w:r>
      <w:r>
        <w:rPr>
          <w:rFonts w:ascii="Times New Roman" w:hAnsi="Times New Roman"/>
          <w:sz w:val="28"/>
          <w:szCs w:val="28"/>
        </w:rPr>
        <w:t>мая</w:t>
      </w:r>
      <w:r w:rsidRPr="005A7FB9">
        <w:rPr>
          <w:rFonts w:ascii="Times New Roman" w:hAnsi="Times New Roman"/>
          <w:sz w:val="28"/>
          <w:szCs w:val="28"/>
        </w:rPr>
        <w:t xml:space="preserve"> текущего финансового года.</w:t>
      </w:r>
    </w:p>
    <w:p w:rsidR="00F8174A" w:rsidRPr="005A7FB9" w:rsidRDefault="00F8174A" w:rsidP="00F8174A">
      <w:pPr>
        <w:pStyle w:val="Standard"/>
        <w:ind w:firstLine="708"/>
        <w:jc w:val="both"/>
        <w:rPr>
          <w:sz w:val="28"/>
          <w:szCs w:val="28"/>
        </w:rPr>
      </w:pPr>
      <w:r w:rsidRPr="005A7FB9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8174A" w:rsidRPr="005A7FB9" w:rsidRDefault="00F8174A" w:rsidP="00F8174A">
      <w:pPr>
        <w:pStyle w:val="Standard"/>
        <w:ind w:firstLine="709"/>
        <w:jc w:val="both"/>
        <w:rPr>
          <w:sz w:val="28"/>
          <w:szCs w:val="28"/>
        </w:rPr>
      </w:pPr>
      <w:r w:rsidRPr="005A7FB9">
        <w:rPr>
          <w:sz w:val="28"/>
          <w:szCs w:val="28"/>
        </w:rPr>
        <w:t xml:space="preserve">4. Постановление вступает в силу после его </w:t>
      </w:r>
      <w:r w:rsidR="0046314C">
        <w:rPr>
          <w:sz w:val="28"/>
          <w:szCs w:val="28"/>
        </w:rPr>
        <w:t>обнародования</w:t>
      </w:r>
      <w:r w:rsidRPr="005A7FB9">
        <w:rPr>
          <w:sz w:val="28"/>
          <w:szCs w:val="28"/>
        </w:rPr>
        <w:t>.</w:t>
      </w:r>
    </w:p>
    <w:p w:rsidR="00F8174A" w:rsidRPr="005A7FB9" w:rsidRDefault="00F8174A" w:rsidP="00F8174A">
      <w:pPr>
        <w:ind w:firstLine="709"/>
        <w:jc w:val="both"/>
        <w:rPr>
          <w:sz w:val="28"/>
          <w:szCs w:val="28"/>
          <w:lang w:val="de-DE"/>
        </w:rPr>
      </w:pPr>
    </w:p>
    <w:p w:rsidR="00F8174A" w:rsidRPr="005A7FB9" w:rsidRDefault="00F8174A" w:rsidP="00F8174A">
      <w:pPr>
        <w:ind w:firstLine="709"/>
        <w:jc w:val="both"/>
        <w:rPr>
          <w:sz w:val="28"/>
          <w:szCs w:val="28"/>
          <w:lang w:val="de-DE"/>
        </w:rPr>
      </w:pPr>
    </w:p>
    <w:p w:rsidR="00F8174A" w:rsidRPr="005A7FB9" w:rsidRDefault="00F8174A" w:rsidP="00F8174A">
      <w:pPr>
        <w:ind w:firstLine="709"/>
        <w:jc w:val="both"/>
        <w:rPr>
          <w:sz w:val="28"/>
          <w:szCs w:val="28"/>
        </w:rPr>
      </w:pPr>
    </w:p>
    <w:p w:rsidR="00F8174A" w:rsidRPr="005A7FB9" w:rsidRDefault="00F8174A" w:rsidP="00F8174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6314C">
        <w:rPr>
          <w:sz w:val="28"/>
          <w:szCs w:val="28"/>
        </w:rPr>
        <w:t xml:space="preserve"> сельсовета                                                                      Н.Н. </w:t>
      </w:r>
      <w:proofErr w:type="spellStart"/>
      <w:r w:rsidR="0046314C">
        <w:rPr>
          <w:sz w:val="28"/>
          <w:szCs w:val="28"/>
        </w:rPr>
        <w:t>Лепикоршева</w:t>
      </w:r>
      <w:proofErr w:type="spellEnd"/>
      <w:r w:rsidRPr="005A7FB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</w:t>
      </w:r>
    </w:p>
    <w:p w:rsidR="00F8174A" w:rsidRPr="005A7FB9" w:rsidRDefault="00F8174A" w:rsidP="00F8174A">
      <w:pPr>
        <w:ind w:firstLine="709"/>
        <w:jc w:val="both"/>
        <w:rPr>
          <w:sz w:val="28"/>
          <w:szCs w:val="28"/>
        </w:rPr>
      </w:pPr>
    </w:p>
    <w:p w:rsidR="00F8174A" w:rsidRPr="005A7FB9" w:rsidRDefault="00F8174A" w:rsidP="00F8174A">
      <w:pPr>
        <w:ind w:firstLine="709"/>
        <w:jc w:val="both"/>
        <w:rPr>
          <w:sz w:val="28"/>
          <w:szCs w:val="28"/>
        </w:rPr>
      </w:pPr>
    </w:p>
    <w:p w:rsidR="00F8174A" w:rsidRPr="005A7FB9" w:rsidRDefault="00F8174A" w:rsidP="00F8174A">
      <w:pPr>
        <w:ind w:firstLine="709"/>
        <w:jc w:val="both"/>
        <w:rPr>
          <w:sz w:val="28"/>
          <w:szCs w:val="28"/>
        </w:rPr>
      </w:pPr>
    </w:p>
    <w:p w:rsidR="00F8174A" w:rsidRDefault="00F8174A" w:rsidP="00F8174A">
      <w:pPr>
        <w:ind w:firstLine="709"/>
        <w:jc w:val="both"/>
        <w:rPr>
          <w:sz w:val="28"/>
          <w:szCs w:val="28"/>
        </w:rPr>
      </w:pPr>
    </w:p>
    <w:p w:rsidR="00F8174A" w:rsidRPr="005A7FB9" w:rsidRDefault="00F8174A" w:rsidP="00F8174A">
      <w:pPr>
        <w:ind w:left="4962"/>
        <w:jc w:val="right"/>
        <w:rPr>
          <w:sz w:val="24"/>
          <w:szCs w:val="24"/>
        </w:rPr>
      </w:pPr>
      <w:bookmarkStart w:id="0" w:name="_GoBack"/>
      <w:bookmarkEnd w:id="0"/>
      <w:r w:rsidRPr="005A7FB9">
        <w:rPr>
          <w:sz w:val="24"/>
          <w:szCs w:val="24"/>
        </w:rPr>
        <w:lastRenderedPageBreak/>
        <w:t xml:space="preserve">Приложение </w:t>
      </w:r>
    </w:p>
    <w:p w:rsidR="00F8174A" w:rsidRPr="005A7FB9" w:rsidRDefault="00F8174A" w:rsidP="00F8174A">
      <w:pPr>
        <w:ind w:left="4962"/>
        <w:jc w:val="right"/>
        <w:rPr>
          <w:sz w:val="24"/>
          <w:szCs w:val="24"/>
        </w:rPr>
      </w:pPr>
      <w:proofErr w:type="gramStart"/>
      <w:r w:rsidRPr="005A7FB9">
        <w:rPr>
          <w:sz w:val="24"/>
          <w:szCs w:val="24"/>
        </w:rPr>
        <w:t>к</w:t>
      </w:r>
      <w:proofErr w:type="gramEnd"/>
      <w:r w:rsidRPr="005A7FB9">
        <w:rPr>
          <w:sz w:val="24"/>
          <w:szCs w:val="24"/>
        </w:rPr>
        <w:t xml:space="preserve"> постановлению администрации муниципального образования </w:t>
      </w:r>
    </w:p>
    <w:p w:rsidR="00F8174A" w:rsidRPr="005A7FB9" w:rsidRDefault="0046314C" w:rsidP="00F8174A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Ефремово-Зыковский</w:t>
      </w:r>
      <w:r w:rsidR="00F8174A" w:rsidRPr="005A7FB9">
        <w:rPr>
          <w:sz w:val="24"/>
          <w:szCs w:val="24"/>
        </w:rPr>
        <w:t xml:space="preserve"> сельсовет </w:t>
      </w:r>
    </w:p>
    <w:p w:rsidR="00F8174A" w:rsidRDefault="00F8174A" w:rsidP="00F8174A">
      <w:pPr>
        <w:ind w:left="4962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Пономаревск</w:t>
      </w:r>
      <w:r w:rsidRPr="005A7FB9">
        <w:rPr>
          <w:sz w:val="24"/>
          <w:szCs w:val="24"/>
        </w:rPr>
        <w:t>ого</w:t>
      </w:r>
      <w:proofErr w:type="spellEnd"/>
      <w:r w:rsidRPr="005A7FB9">
        <w:rPr>
          <w:sz w:val="24"/>
          <w:szCs w:val="24"/>
        </w:rPr>
        <w:t xml:space="preserve"> района </w:t>
      </w:r>
    </w:p>
    <w:p w:rsidR="00F8174A" w:rsidRPr="005A7FB9" w:rsidRDefault="00F8174A" w:rsidP="00F8174A">
      <w:pPr>
        <w:ind w:left="4962"/>
        <w:jc w:val="right"/>
        <w:rPr>
          <w:sz w:val="24"/>
          <w:szCs w:val="24"/>
        </w:rPr>
      </w:pPr>
      <w:r w:rsidRPr="005A7FB9">
        <w:rPr>
          <w:sz w:val="24"/>
          <w:szCs w:val="24"/>
        </w:rPr>
        <w:t>Оренбургской области</w:t>
      </w:r>
    </w:p>
    <w:p w:rsidR="00F8174A" w:rsidRPr="005A7FB9" w:rsidRDefault="00F8174A" w:rsidP="00F8174A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="0046314C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46314C">
        <w:rPr>
          <w:sz w:val="24"/>
          <w:szCs w:val="24"/>
        </w:rPr>
        <w:t>18.02.2021</w:t>
      </w:r>
      <w:r w:rsidRPr="005A7FB9">
        <w:rPr>
          <w:sz w:val="24"/>
          <w:szCs w:val="24"/>
        </w:rPr>
        <w:t xml:space="preserve"> г</w:t>
      </w:r>
      <w:r w:rsidRPr="005A7FB9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46314C">
        <w:rPr>
          <w:sz w:val="28"/>
          <w:szCs w:val="28"/>
        </w:rPr>
        <w:t xml:space="preserve"> 14-п</w:t>
      </w:r>
    </w:p>
    <w:p w:rsidR="00F8174A" w:rsidRPr="005A7FB9" w:rsidRDefault="00F8174A" w:rsidP="00F8174A">
      <w:pPr>
        <w:pStyle w:val="Pro-Gramma"/>
        <w:spacing w:before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8174A" w:rsidRPr="005A7FB9" w:rsidRDefault="00F8174A" w:rsidP="00F8174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A7FB9">
        <w:rPr>
          <w:rFonts w:ascii="Times New Roman" w:hAnsi="Times New Roman"/>
          <w:b/>
          <w:sz w:val="28"/>
          <w:szCs w:val="28"/>
        </w:rPr>
        <w:t>Порядок</w:t>
      </w:r>
    </w:p>
    <w:p w:rsidR="00F8174A" w:rsidRPr="005A7FB9" w:rsidRDefault="00F8174A" w:rsidP="00F8174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  <w:proofErr w:type="gramStart"/>
      <w:r w:rsidRPr="005A7FB9">
        <w:rPr>
          <w:rFonts w:ascii="Times New Roman" w:hAnsi="Times New Roman"/>
          <w:b/>
          <w:sz w:val="28"/>
          <w:szCs w:val="28"/>
        </w:rPr>
        <w:t>проведения</w:t>
      </w:r>
      <w:proofErr w:type="gramEnd"/>
      <w:r w:rsidRPr="005A7FB9">
        <w:rPr>
          <w:rFonts w:ascii="Times New Roman" w:hAnsi="Times New Roman"/>
          <w:b/>
          <w:sz w:val="28"/>
          <w:szCs w:val="28"/>
        </w:rPr>
        <w:t xml:space="preserve"> оценки качества финансового менеджмента главных распорядителей средств бюджета муниципального образования </w:t>
      </w:r>
      <w:r w:rsidR="0046314C">
        <w:rPr>
          <w:rFonts w:ascii="Times New Roman" w:hAnsi="Times New Roman"/>
          <w:b/>
          <w:sz w:val="28"/>
          <w:szCs w:val="28"/>
        </w:rPr>
        <w:t xml:space="preserve">Ефремово-Зыковский </w:t>
      </w:r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Пономаревск</w:t>
      </w:r>
      <w:r w:rsidRPr="005A7FB9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Pr="005A7FB9">
        <w:rPr>
          <w:rFonts w:ascii="Times New Roman" w:hAnsi="Times New Roman"/>
          <w:b/>
          <w:sz w:val="28"/>
          <w:szCs w:val="28"/>
        </w:rPr>
        <w:t xml:space="preserve"> района Оренбургской области</w:t>
      </w:r>
    </w:p>
    <w:p w:rsidR="00F8174A" w:rsidRPr="005A7FB9" w:rsidRDefault="00F8174A" w:rsidP="00F8174A">
      <w:pPr>
        <w:pStyle w:val="Pro-Gramma"/>
        <w:spacing w:before="0" w:line="240" w:lineRule="auto"/>
        <w:ind w:left="0"/>
        <w:rPr>
          <w:rFonts w:ascii="Times New Roman" w:hAnsi="Times New Roman"/>
          <w:b/>
          <w:sz w:val="24"/>
        </w:rPr>
      </w:pPr>
    </w:p>
    <w:p w:rsidR="00F8174A" w:rsidRPr="005A7FB9" w:rsidRDefault="00F8174A" w:rsidP="00F8174A">
      <w:pPr>
        <w:pStyle w:val="Pro-List1"/>
        <w:spacing w:before="0" w:line="240" w:lineRule="auto"/>
        <w:ind w:left="0" w:firstLine="709"/>
      </w:pPr>
      <w:r w:rsidRPr="005A7FB9">
        <w:rPr>
          <w:rFonts w:ascii="Times New Roman" w:hAnsi="Times New Roman"/>
          <w:sz w:val="28"/>
          <w:szCs w:val="28"/>
        </w:rPr>
        <w:t xml:space="preserve">1. Настоящий порядок разработан в целях повышения эффективности и качества управления средствами бюджета муниципального образования </w:t>
      </w:r>
      <w:r w:rsidR="0046314C">
        <w:rPr>
          <w:rFonts w:ascii="Times New Roman" w:hAnsi="Times New Roman"/>
          <w:sz w:val="28"/>
          <w:szCs w:val="28"/>
        </w:rPr>
        <w:t>Ефремово-Зыковский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Пономаревск</w:t>
      </w:r>
      <w:r w:rsidRPr="005A7FB9">
        <w:rPr>
          <w:rFonts w:ascii="Times New Roman" w:hAnsi="Times New Roman"/>
          <w:sz w:val="28"/>
          <w:szCs w:val="28"/>
        </w:rPr>
        <w:t>ого</w:t>
      </w:r>
      <w:proofErr w:type="spellEnd"/>
      <w:r w:rsidRPr="005A7FB9">
        <w:rPr>
          <w:rFonts w:ascii="Times New Roman" w:hAnsi="Times New Roman"/>
          <w:sz w:val="28"/>
          <w:szCs w:val="28"/>
        </w:rPr>
        <w:t xml:space="preserve"> района Оренбургской области и определяет процедуру проведения оценки качества финансового менеджмента главных распорядителей средств бюджета муниципального образования </w:t>
      </w:r>
      <w:r w:rsidR="0046314C">
        <w:rPr>
          <w:rFonts w:ascii="Times New Roman" w:hAnsi="Times New Roman"/>
          <w:sz w:val="28"/>
          <w:szCs w:val="28"/>
        </w:rPr>
        <w:t>Ефремово-</w:t>
      </w:r>
      <w:proofErr w:type="gramStart"/>
      <w:r w:rsidR="0046314C">
        <w:rPr>
          <w:rFonts w:ascii="Times New Roman" w:hAnsi="Times New Roman"/>
          <w:sz w:val="28"/>
          <w:szCs w:val="28"/>
        </w:rPr>
        <w:t xml:space="preserve">Зыковский 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Пономаревск</w:t>
      </w:r>
      <w:r w:rsidRPr="005A7FB9">
        <w:rPr>
          <w:rFonts w:ascii="Times New Roman" w:hAnsi="Times New Roman"/>
          <w:sz w:val="28"/>
          <w:szCs w:val="28"/>
        </w:rPr>
        <w:t>ого</w:t>
      </w:r>
      <w:proofErr w:type="spellEnd"/>
      <w:r w:rsidRPr="005A7FB9">
        <w:rPr>
          <w:rFonts w:ascii="Times New Roman" w:hAnsi="Times New Roman"/>
          <w:sz w:val="28"/>
          <w:szCs w:val="28"/>
        </w:rPr>
        <w:t xml:space="preserve"> района Оренбургской области (далее – оценка качества).</w:t>
      </w:r>
    </w:p>
    <w:p w:rsidR="00F8174A" w:rsidRPr="005A7FB9" w:rsidRDefault="00F8174A" w:rsidP="00F8174A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 xml:space="preserve">2. Оценка качества осуществляется администрацией </w:t>
      </w:r>
      <w:r w:rsidR="0046314C">
        <w:rPr>
          <w:rFonts w:ascii="Times New Roman" w:hAnsi="Times New Roman"/>
          <w:sz w:val="28"/>
          <w:szCs w:val="28"/>
        </w:rPr>
        <w:t>Ефремово-</w:t>
      </w:r>
      <w:proofErr w:type="gramStart"/>
      <w:r w:rsidR="0046314C">
        <w:rPr>
          <w:rFonts w:ascii="Times New Roman" w:hAnsi="Times New Roman"/>
          <w:sz w:val="28"/>
          <w:szCs w:val="28"/>
        </w:rPr>
        <w:t xml:space="preserve">Зыковский 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Пономаревск</w:t>
      </w:r>
      <w:r w:rsidRPr="005A7FB9">
        <w:rPr>
          <w:rFonts w:ascii="Times New Roman" w:hAnsi="Times New Roman"/>
          <w:sz w:val="28"/>
          <w:szCs w:val="28"/>
        </w:rPr>
        <w:t>ого</w:t>
      </w:r>
      <w:proofErr w:type="spellEnd"/>
      <w:r w:rsidRPr="005A7FB9">
        <w:rPr>
          <w:rFonts w:ascii="Times New Roman" w:hAnsi="Times New Roman"/>
          <w:sz w:val="28"/>
          <w:szCs w:val="28"/>
        </w:rPr>
        <w:t xml:space="preserve"> района Оренбургской области (далее – администрация) ежегодно за отчетный финансовый год, в срок до 01 </w:t>
      </w:r>
      <w:r>
        <w:rPr>
          <w:rFonts w:ascii="Times New Roman" w:hAnsi="Times New Roman"/>
          <w:sz w:val="28"/>
          <w:szCs w:val="28"/>
        </w:rPr>
        <w:t>мая</w:t>
      </w:r>
      <w:r w:rsidRPr="005A7FB9">
        <w:rPr>
          <w:rFonts w:ascii="Times New Roman" w:hAnsi="Times New Roman"/>
          <w:sz w:val="28"/>
          <w:szCs w:val="28"/>
        </w:rPr>
        <w:t xml:space="preserve"> года, следующего за отчетным.</w:t>
      </w:r>
    </w:p>
    <w:p w:rsidR="00F8174A" w:rsidRPr="005A7FB9" w:rsidRDefault="00F8174A" w:rsidP="00F8174A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3. Оценка качества финансового менеджмента ГРБС ежегодно проводится по показателям, указанным в приложении к настоящему порядку (далее - перечень показателей).</w:t>
      </w:r>
    </w:p>
    <w:p w:rsidR="00F8174A" w:rsidRPr="005A7FB9" w:rsidRDefault="00F8174A" w:rsidP="00F8174A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4. В целях проведения оценки качества финансового менеджмента ГРБС выделяются следующие группы показателей:</w:t>
      </w:r>
    </w:p>
    <w:p w:rsidR="00F8174A" w:rsidRPr="005A7FB9" w:rsidRDefault="00F8174A" w:rsidP="00F8174A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4.1. Показатели, оценивающие качество финансового планирования.</w:t>
      </w:r>
    </w:p>
    <w:p w:rsidR="00F8174A" w:rsidRPr="005A7FB9" w:rsidRDefault="00F8174A" w:rsidP="00F8174A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4.2. Показатели, оценивающие качество исполнения бюджета.</w:t>
      </w:r>
    </w:p>
    <w:p w:rsidR="00F8174A" w:rsidRPr="005A7FB9" w:rsidRDefault="00F8174A" w:rsidP="00F8174A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4.3. Показатели, оценивающие учет и отчетность.</w:t>
      </w:r>
    </w:p>
    <w:p w:rsidR="00F8174A" w:rsidRPr="005A7FB9" w:rsidRDefault="00F8174A" w:rsidP="00F8174A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4.4.Показатели, оценивающие эффективность судебной защиты и своевременность исполнения судебных актов.</w:t>
      </w:r>
    </w:p>
    <w:p w:rsidR="00F8174A" w:rsidRPr="005A7FB9" w:rsidRDefault="00F8174A" w:rsidP="00F8174A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4.5. Показатели, оценивающие контроль и аудит.</w:t>
      </w:r>
    </w:p>
    <w:p w:rsidR="00F8174A" w:rsidRPr="005A7FB9" w:rsidRDefault="00F8174A" w:rsidP="00F8174A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4.6.Показатели, оценивающие обеспечение публичности и открытости информации о бюджете.</w:t>
      </w:r>
    </w:p>
    <w:p w:rsidR="00F8174A" w:rsidRPr="005A7FB9" w:rsidRDefault="00F8174A" w:rsidP="00F8174A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5. Оценка качества финансового менеджмента ГРБС осуществляется в баллах и рассчитывается по каждому показателю в следующем порядке:</w:t>
      </w:r>
    </w:p>
    <w:p w:rsidR="00F8174A" w:rsidRPr="005A7FB9" w:rsidRDefault="00F8174A" w:rsidP="00F8174A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5.1. Значение (формула расчета) показателя качества определяется в соответствии с графой 2 перечня показателей;</w:t>
      </w:r>
    </w:p>
    <w:p w:rsidR="00F8174A" w:rsidRPr="005A7FB9" w:rsidRDefault="00F8174A" w:rsidP="00F8174A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5.2. На основании значения показателя качества, в соответствии с графами 3 и 4 перечня показателей, определяются баллы. В случае отсутствия у ГРБС отдельного показателя применяется максимальный балл, по оценке данного показателя.</w:t>
      </w:r>
    </w:p>
    <w:p w:rsidR="00F8174A" w:rsidRPr="005A7FB9" w:rsidRDefault="00F8174A" w:rsidP="00F8174A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lastRenderedPageBreak/>
        <w:t>6. Сводная оценка качества финансового менеджмента ГРБС осуществляется как сумма оценок по каждой группе показателей.</w:t>
      </w:r>
    </w:p>
    <w:p w:rsidR="00F8174A" w:rsidRPr="005A7FB9" w:rsidRDefault="00F8174A" w:rsidP="00F8174A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7. На основании сводной оценки качества финансового менеджмента ГРБС присваивается степень качества финансового менеджмента.</w:t>
      </w:r>
    </w:p>
    <w:p w:rsidR="00F8174A" w:rsidRPr="005A7FB9" w:rsidRDefault="00F8174A" w:rsidP="00F8174A">
      <w:pPr>
        <w:pStyle w:val="Pro-Gramma"/>
        <w:spacing w:before="0" w:line="240" w:lineRule="auto"/>
        <w:ind w:left="0" w:firstLine="709"/>
      </w:pPr>
      <w:r w:rsidRPr="005A7FB9">
        <w:rPr>
          <w:rFonts w:ascii="Times New Roman" w:hAnsi="Times New Roman"/>
          <w:sz w:val="28"/>
          <w:szCs w:val="28"/>
        </w:rPr>
        <w:t xml:space="preserve">Чем выше значение показателя </w:t>
      </w:r>
      <w:proofErr w:type="spellStart"/>
      <w:r w:rsidRPr="005A7FB9">
        <w:rPr>
          <w:rFonts w:ascii="Times New Roman" w:hAnsi="Times New Roman"/>
          <w:sz w:val="28"/>
          <w:szCs w:val="28"/>
        </w:rPr>
        <w:t>Р</w:t>
      </w:r>
      <w:r w:rsidRPr="005A7FB9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5A7FB9">
        <w:rPr>
          <w:rFonts w:ascii="Times New Roman" w:hAnsi="Times New Roman"/>
          <w:sz w:val="28"/>
          <w:szCs w:val="28"/>
        </w:rPr>
        <w:t xml:space="preserve">, тем выше уровень качества финансового менеджмента ГРБС. Максимальный уровень качества составляет </w:t>
      </w:r>
      <w:r>
        <w:rPr>
          <w:rFonts w:ascii="Times New Roman" w:hAnsi="Times New Roman"/>
          <w:sz w:val="28"/>
          <w:szCs w:val="28"/>
        </w:rPr>
        <w:t>56</w:t>
      </w:r>
      <w:r w:rsidRPr="005A7FB9">
        <w:rPr>
          <w:rFonts w:ascii="Times New Roman" w:hAnsi="Times New Roman"/>
          <w:sz w:val="28"/>
          <w:szCs w:val="28"/>
        </w:rPr>
        <w:t xml:space="preserve"> баллов.</w:t>
      </w:r>
    </w:p>
    <w:p w:rsidR="00F8174A" w:rsidRPr="005A7FB9" w:rsidRDefault="00F8174A" w:rsidP="00F8174A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9105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0"/>
        <w:gridCol w:w="4575"/>
      </w:tblGrid>
      <w:tr w:rsidR="00F8174A" w:rsidRPr="005A7FB9" w:rsidTr="005B59D9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4A" w:rsidRPr="005A7FB9" w:rsidRDefault="00F8174A" w:rsidP="005B59D9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A7FB9">
              <w:rPr>
                <w:rFonts w:ascii="Times New Roman" w:eastAsia="Calibri" w:hAnsi="Times New Roman"/>
                <w:sz w:val="28"/>
                <w:szCs w:val="28"/>
              </w:rPr>
              <w:t>Интервалы оценок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4A" w:rsidRPr="005A7FB9" w:rsidRDefault="00F8174A" w:rsidP="005B59D9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A7FB9">
              <w:rPr>
                <w:rFonts w:ascii="Times New Roman" w:eastAsia="Calibri" w:hAnsi="Times New Roman"/>
                <w:sz w:val="28"/>
                <w:szCs w:val="28"/>
              </w:rPr>
              <w:t>Степень качества управления финансовым менеджментом</w:t>
            </w:r>
          </w:p>
        </w:tc>
      </w:tr>
      <w:tr w:rsidR="00F8174A" w:rsidRPr="005A7FB9" w:rsidTr="005B59D9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4A" w:rsidRPr="005A7FB9" w:rsidRDefault="00F8174A" w:rsidP="005B59D9">
            <w:pPr>
              <w:pStyle w:val="Pro-Gramma"/>
              <w:snapToGrid w:val="0"/>
              <w:spacing w:before="0" w:line="240" w:lineRule="auto"/>
              <w:ind w:left="0"/>
            </w:pPr>
            <w:r w:rsidRPr="005A7FB9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proofErr w:type="spellStart"/>
            <w:r w:rsidRPr="005A7FB9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5A7FB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52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4A" w:rsidRPr="005A7FB9" w:rsidRDefault="00F8174A" w:rsidP="005B59D9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A7FB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F8174A" w:rsidRPr="005A7FB9" w:rsidTr="005B59D9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4A" w:rsidRPr="005A7FB9" w:rsidRDefault="00F8174A" w:rsidP="005B59D9">
            <w:pPr>
              <w:pStyle w:val="Pro-Gramma"/>
              <w:snapToGrid w:val="0"/>
              <w:spacing w:before="0" w:line="240" w:lineRule="auto"/>
              <w:ind w:left="0"/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44</w:t>
            </w:r>
            <w:r w:rsidRPr="005A7FB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&lt;</w:t>
            </w:r>
            <w:r w:rsidRPr="005A7FB9">
              <w:rPr>
                <w:rFonts w:ascii="Times New Roman" w:eastAsia="Calibri" w:hAnsi="Times New Roman"/>
                <w:sz w:val="28"/>
                <w:szCs w:val="28"/>
              </w:rPr>
              <w:t xml:space="preserve"> Р</w:t>
            </w:r>
            <w:proofErr w:type="spellStart"/>
            <w:proofErr w:type="gramEnd"/>
            <w:r w:rsidRPr="005A7FB9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5A7FB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≤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52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4A" w:rsidRPr="005A7FB9" w:rsidRDefault="00F8174A" w:rsidP="005B59D9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A7FB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F8174A" w:rsidRPr="005A7FB9" w:rsidTr="005B59D9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4A" w:rsidRPr="005A7FB9" w:rsidRDefault="00F8174A" w:rsidP="005B59D9">
            <w:pPr>
              <w:pStyle w:val="Pro-Gramma"/>
              <w:snapToGrid w:val="0"/>
              <w:spacing w:before="0" w:line="240" w:lineRule="auto"/>
              <w:ind w:left="0"/>
            </w:pPr>
            <w:r w:rsidRPr="005A7FB9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proofErr w:type="spellStart"/>
            <w:r w:rsidRPr="005A7FB9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5A7FB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≤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44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4A" w:rsidRPr="005A7FB9" w:rsidRDefault="00F8174A" w:rsidP="005B59D9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A7FB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F8174A" w:rsidRPr="005A7FB9" w:rsidRDefault="00F8174A" w:rsidP="00F8174A">
      <w:pPr>
        <w:pStyle w:val="Pro-List1"/>
        <w:spacing w:before="0" w:line="240" w:lineRule="auto"/>
        <w:ind w:left="0" w:firstLine="709"/>
      </w:pPr>
    </w:p>
    <w:p w:rsidR="00F8174A" w:rsidRPr="005A7FB9" w:rsidRDefault="00F8174A" w:rsidP="00F8174A">
      <w:pPr>
        <w:ind w:firstLine="709"/>
        <w:jc w:val="both"/>
        <w:rPr>
          <w:sz w:val="28"/>
          <w:szCs w:val="28"/>
        </w:rPr>
      </w:pPr>
    </w:p>
    <w:p w:rsidR="00F8174A" w:rsidRPr="005A7FB9" w:rsidRDefault="00F8174A" w:rsidP="00F8174A">
      <w:pPr>
        <w:rPr>
          <w:sz w:val="28"/>
          <w:szCs w:val="28"/>
        </w:rPr>
        <w:sectPr w:rsidR="00F8174A" w:rsidRPr="005A7FB9">
          <w:pgSz w:w="11906" w:h="16838"/>
          <w:pgMar w:top="1134" w:right="567" w:bottom="1134" w:left="1701" w:header="720" w:footer="720" w:gutter="0"/>
          <w:cols w:space="720"/>
        </w:sectPr>
      </w:pPr>
    </w:p>
    <w:tbl>
      <w:tblPr>
        <w:tblW w:w="13640" w:type="dxa"/>
        <w:tblInd w:w="927" w:type="dxa"/>
        <w:tblLook w:val="04A0" w:firstRow="1" w:lastRow="0" w:firstColumn="1" w:lastColumn="0" w:noHBand="0" w:noVBand="1"/>
      </w:tblPr>
      <w:tblGrid>
        <w:gridCol w:w="9322"/>
        <w:gridCol w:w="4318"/>
      </w:tblGrid>
      <w:tr w:rsidR="00F8174A" w:rsidTr="005B59D9">
        <w:tc>
          <w:tcPr>
            <w:tcW w:w="9322" w:type="dxa"/>
          </w:tcPr>
          <w:p w:rsidR="00F8174A" w:rsidRDefault="00F8174A" w:rsidP="005B59D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:rsidR="00F8174A" w:rsidRDefault="00F8174A" w:rsidP="005B59D9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Приложение  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Порядку  проведения оценки качества финансового менеджмента главных распорядителей средств бюджета муниципального образования </w:t>
            </w:r>
            <w:r w:rsidR="0046314C" w:rsidRPr="0046314C">
              <w:rPr>
                <w:rFonts w:ascii="Times New Roman" w:hAnsi="Times New Roman"/>
                <w:sz w:val="24"/>
              </w:rPr>
              <w:t>Ефремово-Зыковский</w:t>
            </w:r>
            <w:r w:rsidR="004631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4"/>
              </w:rPr>
              <w:t>Пономаревского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</w:t>
            </w:r>
          </w:p>
          <w:p w:rsidR="00F8174A" w:rsidRDefault="00F8174A" w:rsidP="005B59D9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Оренбургской области</w:t>
            </w:r>
          </w:p>
          <w:p w:rsidR="00F8174A" w:rsidRDefault="00F8174A" w:rsidP="005B59D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F8174A" w:rsidRDefault="00F8174A" w:rsidP="00F8174A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показателей, характеризующих качество финансового менеджмента главных распорядителей средств </w:t>
      </w:r>
      <w:r>
        <w:rPr>
          <w:b/>
          <w:sz w:val="28"/>
          <w:szCs w:val="28"/>
        </w:rPr>
        <w:t xml:space="preserve">бюджета муниципального образования </w:t>
      </w:r>
    </w:p>
    <w:p w:rsidR="00F8174A" w:rsidRDefault="0046314C" w:rsidP="00F8174A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Ефремово-Зыковский</w:t>
      </w:r>
      <w:r w:rsidR="00F8174A">
        <w:rPr>
          <w:b/>
          <w:sz w:val="28"/>
          <w:szCs w:val="28"/>
        </w:rPr>
        <w:t xml:space="preserve"> сельсовет </w:t>
      </w:r>
      <w:proofErr w:type="spellStart"/>
      <w:r w:rsidR="00F8174A">
        <w:rPr>
          <w:b/>
          <w:sz w:val="28"/>
          <w:szCs w:val="28"/>
        </w:rPr>
        <w:t>Пономаревского</w:t>
      </w:r>
      <w:proofErr w:type="spellEnd"/>
      <w:r w:rsidR="00F8174A">
        <w:rPr>
          <w:b/>
          <w:sz w:val="28"/>
          <w:szCs w:val="28"/>
        </w:rPr>
        <w:t xml:space="preserve"> района Оренбургской области</w:t>
      </w:r>
    </w:p>
    <w:p w:rsidR="00F8174A" w:rsidRDefault="00F8174A" w:rsidP="00F8174A">
      <w:pPr>
        <w:keepNext/>
        <w:jc w:val="center"/>
        <w:outlineLvl w:val="2"/>
        <w:rPr>
          <w:b/>
          <w:bCs/>
          <w:sz w:val="22"/>
          <w:szCs w:val="22"/>
        </w:rPr>
      </w:pPr>
    </w:p>
    <w:tbl>
      <w:tblPr>
        <w:tblW w:w="14310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4"/>
        <w:gridCol w:w="5667"/>
        <w:gridCol w:w="1841"/>
        <w:gridCol w:w="851"/>
        <w:gridCol w:w="1558"/>
      </w:tblGrid>
      <w:tr w:rsidR="00F8174A" w:rsidTr="005B59D9">
        <w:trPr>
          <w:tblHeader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F8174A" w:rsidRDefault="00F8174A" w:rsidP="005B59D9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Группа показателей/ Наименование показателей</w:t>
            </w:r>
          </w:p>
        </w:tc>
        <w:tc>
          <w:tcPr>
            <w:tcW w:w="56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Формула расчета показателя, единицы измерения показателя</w:t>
            </w:r>
          </w:p>
        </w:tc>
        <w:tc>
          <w:tcPr>
            <w:tcW w:w="184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Интерпретация значений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F8174A" w:rsidRDefault="00F8174A" w:rsidP="005B59D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Оценка показателя (балл)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F8174A" w:rsidRDefault="00F8174A" w:rsidP="005B59D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ГРБС, для которых применяется показатель</w:t>
            </w:r>
          </w:p>
        </w:tc>
      </w:tr>
      <w:tr w:rsidR="00F8174A" w:rsidTr="005B59D9">
        <w:trPr>
          <w:tblHeader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auto"/>
              <w:right w:val="single" w:sz="4" w:space="0" w:color="808080"/>
            </w:tcBorders>
          </w:tcPr>
          <w:p w:rsidR="00F8174A" w:rsidRDefault="00F8174A" w:rsidP="005B59D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F8174A" w:rsidRDefault="00F8174A" w:rsidP="005B59D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F8174A" w:rsidRDefault="00F8174A" w:rsidP="005B59D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F8174A" w:rsidRDefault="00F8174A" w:rsidP="005B59D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F8174A" w:rsidRDefault="00F8174A" w:rsidP="005B59D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12" w:space="0" w:color="808080"/>
            </w:tcBorders>
            <w:hideMark/>
          </w:tcPr>
          <w:p w:rsidR="00F8174A" w:rsidRDefault="00F8174A" w:rsidP="005B59D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  <w:tr w:rsidR="00F8174A" w:rsidTr="005B59D9">
        <w:trPr>
          <w:trHeight w:val="280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Качество бюджетного планирования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74A" w:rsidRDefault="00F8174A" w:rsidP="005B59D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F8174A" w:rsidRDefault="00F8174A" w:rsidP="005B59D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F8174A" w:rsidRDefault="00F8174A" w:rsidP="005B59D9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8174A" w:rsidTr="005B59D9">
        <w:trPr>
          <w:trHeight w:val="2208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74A" w:rsidRDefault="00F8174A" w:rsidP="005B5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 = Q, (раз)</w:t>
            </w:r>
          </w:p>
          <w:p w:rsidR="00F8174A" w:rsidRDefault="00F8174A" w:rsidP="005B59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где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F8174A" w:rsidRDefault="00F8174A" w:rsidP="005B5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 -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  <w:p w:rsidR="00F8174A" w:rsidRDefault="00F8174A" w:rsidP="005B59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spacing w:val="-5"/>
                <w:sz w:val="24"/>
                <w:szCs w:val="24"/>
              </w:rPr>
            </w:pPr>
            <w:r>
              <w:rPr>
                <w:rFonts w:eastAsia="Calibri"/>
                <w:spacing w:val="-5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= 0 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5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&gt;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0 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F8174A" w:rsidRDefault="00F8174A" w:rsidP="005B5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ГРБС 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8174A" w:rsidTr="005B59D9">
        <w:trPr>
          <w:trHeight w:val="2248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keepNext/>
              <w:outlineLvl w:val="2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2</w:t>
            </w:r>
            <w:r>
              <w:rPr>
                <w:rFonts w:eastAsia="Calibri"/>
                <w:sz w:val="24"/>
                <w:szCs w:val="24"/>
              </w:rPr>
              <w:t xml:space="preserve">. Своевременность предоставления в отчетном году </w:t>
            </w:r>
            <w:r>
              <w:rPr>
                <w:sz w:val="24"/>
                <w:szCs w:val="24"/>
              </w:rPr>
              <w:t xml:space="preserve">ГРБС финансово-экономического обоснования </w:t>
            </w:r>
            <w:r>
              <w:rPr>
                <w:rFonts w:eastAsia="Calibri"/>
                <w:sz w:val="24"/>
                <w:szCs w:val="24"/>
              </w:rPr>
              <w:t>для составления проекта решения о бюджете на очередной финансовый год и плановый период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eastAsia="Calibri"/>
                <w:sz w:val="24"/>
                <w:szCs w:val="24"/>
              </w:rPr>
              <w:t xml:space="preserve">= </w:t>
            </w: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r>
              <w:rPr>
                <w:rFonts w:eastAsia="Calibri"/>
                <w:sz w:val="24"/>
                <w:szCs w:val="24"/>
              </w:rPr>
              <w:t xml:space="preserve"> (раз),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где</w:t>
            </w:r>
            <w:proofErr w:type="gramEnd"/>
            <w:r>
              <w:rPr>
                <w:rFonts w:eastAsia="Calibri"/>
                <w:sz w:val="24"/>
                <w:szCs w:val="24"/>
              </w:rPr>
              <w:t>:</w:t>
            </w:r>
          </w:p>
          <w:p w:rsidR="00F8174A" w:rsidRDefault="00F8174A" w:rsidP="005B59D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r>
              <w:rPr>
                <w:rFonts w:eastAsia="Calibri"/>
                <w:sz w:val="24"/>
                <w:szCs w:val="24"/>
              </w:rPr>
              <w:t xml:space="preserve"> - случаи несвоевременного предоставления </w:t>
            </w:r>
            <w:r>
              <w:rPr>
                <w:sz w:val="24"/>
                <w:szCs w:val="24"/>
              </w:rPr>
              <w:t xml:space="preserve">ГРБС финансово-экономического обоснования для </w:t>
            </w:r>
            <w:r>
              <w:rPr>
                <w:rFonts w:eastAsia="Calibri"/>
                <w:sz w:val="24"/>
                <w:szCs w:val="24"/>
              </w:rPr>
              <w:t>составления проекта решения о бюджете  на 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sz w:val="24"/>
                <w:szCs w:val="24"/>
                <w:vertAlign w:val="subscript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2</w:t>
            </w:r>
            <w:r>
              <w:rPr>
                <w:rFonts w:eastAsia="Calibri"/>
                <w:sz w:val="24"/>
                <w:szCs w:val="24"/>
                <w:lang w:val="en-US"/>
              </w:rPr>
              <w:t>= 0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2</w:t>
            </w:r>
            <w:r>
              <w:rPr>
                <w:rFonts w:eastAsia="Calibri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ГРБС</w:t>
            </w:r>
          </w:p>
        </w:tc>
      </w:tr>
      <w:tr w:rsidR="00F8174A" w:rsidTr="005B59D9">
        <w:trPr>
          <w:trHeight w:val="2150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keepNext/>
              <w:outlineLvl w:val="2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eastAsia="Calibri"/>
                <w:sz w:val="24"/>
                <w:szCs w:val="24"/>
              </w:rPr>
              <w:t xml:space="preserve">= 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sz w:val="24"/>
                <w:szCs w:val="24"/>
              </w:rPr>
              <w:t xml:space="preserve"> (дней),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где</w:t>
            </w:r>
            <w:proofErr w:type="gramEnd"/>
            <w:r>
              <w:rPr>
                <w:rFonts w:eastAsia="Calibri"/>
                <w:sz w:val="24"/>
                <w:szCs w:val="24"/>
              </w:rPr>
              <w:t>:</w:t>
            </w:r>
          </w:p>
          <w:p w:rsidR="00F8174A" w:rsidRDefault="00F8174A" w:rsidP="005B59D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- количество дней отклонения даты регистрации письма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3</w:t>
            </w:r>
            <w:r>
              <w:rPr>
                <w:rFonts w:eastAsia="Calibri"/>
                <w:sz w:val="24"/>
                <w:szCs w:val="24"/>
              </w:rPr>
              <w:t>= 0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  <w:vertAlign w:val="subscript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3</w:t>
            </w:r>
            <w:r>
              <w:rPr>
                <w:rFonts w:eastAsia="Calibri"/>
                <w:sz w:val="24"/>
                <w:szCs w:val="24"/>
              </w:rPr>
              <w:t>= 1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  <w:vertAlign w:val="subscript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3</w:t>
            </w:r>
            <w:r>
              <w:rPr>
                <w:rFonts w:eastAsia="Calibri"/>
                <w:sz w:val="24"/>
                <w:szCs w:val="24"/>
              </w:rPr>
              <w:t>= 2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  <w:vertAlign w:val="subscript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3</w:t>
            </w:r>
            <w:r>
              <w:rPr>
                <w:rFonts w:eastAsia="Calibri"/>
                <w:sz w:val="24"/>
                <w:szCs w:val="24"/>
              </w:rPr>
              <w:t>= 3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  <w:vertAlign w:val="subscript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3</w:t>
            </w:r>
            <w:r>
              <w:rPr>
                <w:rFonts w:eastAsia="Calibri"/>
                <w:sz w:val="24"/>
                <w:szCs w:val="24"/>
              </w:rPr>
              <w:t>= 4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3&gt;</w:t>
            </w:r>
            <w:r>
              <w:rPr>
                <w:rFonts w:eastAsia="Calibri"/>
                <w:sz w:val="24"/>
                <w:szCs w:val="24"/>
              </w:rPr>
              <w:t>=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ГРБС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8174A" w:rsidTr="005B59D9"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Качество исполнения бюджета 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8174A" w:rsidTr="005B59D9">
        <w:trPr>
          <w:trHeight w:val="47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4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Своевременность исполнения расходных полномочий ГРБС в отчетном финансовом году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 xml:space="preserve"> = Ко / </w:t>
            </w:r>
            <w:proofErr w:type="spellStart"/>
            <w:r>
              <w:rPr>
                <w:rFonts w:eastAsia="Calibri"/>
                <w:sz w:val="24"/>
                <w:szCs w:val="24"/>
              </w:rPr>
              <w:t>Кп</w:t>
            </w:r>
            <w:proofErr w:type="spellEnd"/>
            <w:r>
              <w:rPr>
                <w:sz w:val="24"/>
                <w:szCs w:val="24"/>
              </w:rPr>
              <w:t xml:space="preserve"> x 100 (</w:t>
            </w:r>
            <w:proofErr w:type="gramStart"/>
            <w:r>
              <w:rPr>
                <w:sz w:val="24"/>
                <w:szCs w:val="24"/>
              </w:rPr>
              <w:t>%),</w:t>
            </w:r>
            <w:r>
              <w:rPr>
                <w:sz w:val="24"/>
                <w:szCs w:val="24"/>
              </w:rPr>
              <w:br/>
            </w:r>
            <w:r>
              <w:rPr>
                <w:rFonts w:eastAsia="Calibri"/>
                <w:sz w:val="24"/>
                <w:szCs w:val="24"/>
              </w:rPr>
              <w:t>где</w:t>
            </w:r>
            <w:proofErr w:type="gramEnd"/>
            <w:r>
              <w:rPr>
                <w:rFonts w:eastAsia="Calibri"/>
                <w:sz w:val="24"/>
                <w:szCs w:val="24"/>
              </w:rPr>
              <w:t>: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 xml:space="preserve"> - процент исполнения ГРБС плана по расходам за IV квартал отчетного финансового года; Ко - кассовые расходы ГРБС за IV квартал отчетного года; </w:t>
            </w:r>
            <w:proofErr w:type="spellStart"/>
            <w:r>
              <w:rPr>
                <w:sz w:val="24"/>
                <w:szCs w:val="24"/>
              </w:rPr>
              <w:t>Кп</w:t>
            </w:r>
            <w:proofErr w:type="spellEnd"/>
            <w:r>
              <w:rPr>
                <w:sz w:val="24"/>
                <w:szCs w:val="24"/>
              </w:rPr>
              <w:t xml:space="preserve">- объем бюджетных ассигнований ГРБС на отчетный финансовый год согласно кассовому плану с учетом изменений 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4  </w:t>
            </w:r>
            <w:r>
              <w:rPr>
                <w:rFonts w:eastAsia="Calibri"/>
                <w:sz w:val="24"/>
                <w:szCs w:val="24"/>
              </w:rPr>
              <w:t>&lt; 25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 xml:space="preserve">30% </w:t>
            </w:r>
            <w:r>
              <w:rPr>
                <w:rFonts w:eastAsia="Calibri"/>
                <w:sz w:val="24"/>
                <w:szCs w:val="24"/>
                <w:lang w:val="en-US"/>
              </w:rPr>
              <w:t>≥P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eastAsia="Calibri"/>
                <w:sz w:val="24"/>
                <w:szCs w:val="24"/>
                <w:lang w:val="en-US"/>
              </w:rPr>
              <w:t>≥</w:t>
            </w:r>
            <w:r>
              <w:rPr>
                <w:rFonts w:eastAsia="Calibri"/>
                <w:sz w:val="24"/>
                <w:szCs w:val="24"/>
              </w:rPr>
              <w:t xml:space="preserve"> 25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4</w:t>
            </w:r>
            <w:r>
              <w:rPr>
                <w:rFonts w:eastAsia="Calibri"/>
                <w:sz w:val="24"/>
                <w:szCs w:val="24"/>
              </w:rPr>
              <w:t>&gt; 30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ГРБС                  </w:t>
            </w:r>
          </w:p>
        </w:tc>
      </w:tr>
      <w:tr w:rsidR="00F8174A" w:rsidTr="005B59D9">
        <w:trPr>
          <w:trHeight w:val="525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5</w:t>
            </w:r>
            <w:r>
              <w:rPr>
                <w:rFonts w:eastAsia="Calibri"/>
                <w:sz w:val="24"/>
                <w:szCs w:val="24"/>
              </w:rP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5</w:t>
            </w:r>
            <w:r>
              <w:rPr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  <w:vertAlign w:val="subscript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x 100 (</w:t>
            </w:r>
            <w:proofErr w:type="gramStart"/>
            <w:r>
              <w:rPr>
                <w:sz w:val="24"/>
                <w:szCs w:val="24"/>
              </w:rPr>
              <w:t>%),</w:t>
            </w:r>
            <w:r>
              <w:rPr>
                <w:sz w:val="24"/>
                <w:szCs w:val="24"/>
              </w:rPr>
              <w:br/>
            </w:r>
            <w:r>
              <w:rPr>
                <w:rFonts w:eastAsia="Calibri"/>
                <w:sz w:val="24"/>
                <w:szCs w:val="24"/>
              </w:rPr>
              <w:t>где</w:t>
            </w:r>
            <w:proofErr w:type="gramEnd"/>
            <w:r>
              <w:rPr>
                <w:rFonts w:eastAsia="Calibri"/>
                <w:sz w:val="24"/>
                <w:szCs w:val="24"/>
              </w:rPr>
              <w:t>: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  <w:vertAlign w:val="subscript"/>
              </w:rPr>
              <w:t>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lastRenderedPageBreak/>
              <w:t>К</w:t>
            </w:r>
            <w:r>
              <w:rPr>
                <w:rFonts w:eastAsia="Calibri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– уточненный плановый объем бюджетных ассигнований ГРБС (без учета межбюджетных трансфертов) (тыс. рублей)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lastRenderedPageBreak/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5 </w:t>
            </w:r>
            <w:r>
              <w:rPr>
                <w:rFonts w:eastAsia="Calibri"/>
                <w:sz w:val="24"/>
                <w:szCs w:val="24"/>
                <w:lang w:val="en-US"/>
              </w:rPr>
              <w:t>=</w:t>
            </w:r>
            <w:r>
              <w:rPr>
                <w:rFonts w:eastAsia="Calibri"/>
                <w:sz w:val="24"/>
                <w:szCs w:val="24"/>
              </w:rPr>
              <w:t xml:space="preserve"> 100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 xml:space="preserve">95% </w:t>
            </w:r>
            <w:r>
              <w:rPr>
                <w:rFonts w:eastAsia="Calibri"/>
                <w:sz w:val="24"/>
                <w:szCs w:val="24"/>
                <w:lang w:val="en-US"/>
              </w:rPr>
              <w:t>≤P</w:t>
            </w:r>
            <w:r>
              <w:rPr>
                <w:rFonts w:eastAsia="Calibri"/>
                <w:sz w:val="24"/>
                <w:szCs w:val="24"/>
                <w:vertAlign w:val="subscript"/>
              </w:rPr>
              <w:t>5</w:t>
            </w:r>
            <w:r>
              <w:rPr>
                <w:rFonts w:eastAsia="Calibri"/>
                <w:sz w:val="24"/>
                <w:szCs w:val="24"/>
                <w:lang w:val="en-US"/>
              </w:rPr>
              <w:t>≤</w:t>
            </w:r>
            <w:r>
              <w:rPr>
                <w:rFonts w:eastAsia="Calibri"/>
                <w:sz w:val="24"/>
                <w:szCs w:val="24"/>
              </w:rPr>
              <w:t xml:space="preserve"> 100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90</w:t>
            </w:r>
            <w:r>
              <w:rPr>
                <w:rFonts w:eastAsia="Calibri"/>
                <w:sz w:val="24"/>
                <w:szCs w:val="24"/>
              </w:rPr>
              <w:t xml:space="preserve">% </w:t>
            </w:r>
            <w:r>
              <w:rPr>
                <w:rFonts w:eastAsia="Calibri"/>
                <w:sz w:val="24"/>
                <w:szCs w:val="24"/>
                <w:lang w:val="en-US"/>
              </w:rPr>
              <w:t>≤P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5 </w:t>
            </w:r>
            <w:r>
              <w:rPr>
                <w:rFonts w:eastAsia="Calibri"/>
                <w:sz w:val="24"/>
                <w:szCs w:val="24"/>
                <w:lang w:val="en-US"/>
              </w:rPr>
              <w:t>&lt;</w:t>
            </w:r>
            <w:r>
              <w:rPr>
                <w:rFonts w:eastAsia="Calibri"/>
                <w:sz w:val="24"/>
                <w:szCs w:val="24"/>
              </w:rPr>
              <w:t xml:space="preserve"> 95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  <w:lang w:val="en-US"/>
              </w:rPr>
              <w:t>5</w:t>
            </w:r>
            <w:r>
              <w:rPr>
                <w:rFonts w:eastAsia="Calibri"/>
                <w:sz w:val="24"/>
                <w:szCs w:val="24"/>
              </w:rPr>
              <w:t xml:space="preserve">% </w:t>
            </w:r>
            <w:r>
              <w:rPr>
                <w:rFonts w:eastAsia="Calibri"/>
                <w:sz w:val="24"/>
                <w:szCs w:val="24"/>
                <w:lang w:val="en-US"/>
              </w:rPr>
              <w:t>≤P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5 </w:t>
            </w:r>
            <w:r>
              <w:rPr>
                <w:rFonts w:eastAsia="Calibri"/>
                <w:sz w:val="24"/>
                <w:szCs w:val="24"/>
                <w:lang w:val="en-US"/>
              </w:rPr>
              <w:t>&lt;</w:t>
            </w:r>
            <w:r>
              <w:rPr>
                <w:rFonts w:eastAsia="Calibri"/>
                <w:sz w:val="24"/>
                <w:szCs w:val="24"/>
              </w:rPr>
              <w:t>90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lastRenderedPageBreak/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5 </w:t>
            </w:r>
            <w:r>
              <w:rPr>
                <w:rFonts w:eastAsia="Calibri"/>
                <w:sz w:val="24"/>
                <w:szCs w:val="24"/>
                <w:lang w:val="en-US"/>
              </w:rPr>
              <w:t>&lt;</w:t>
            </w:r>
            <w:r>
              <w:rPr>
                <w:rFonts w:eastAsia="Calibri"/>
                <w:sz w:val="24"/>
                <w:szCs w:val="24"/>
              </w:rPr>
              <w:t xml:space="preserve"> 8</w:t>
            </w:r>
            <w:r>
              <w:rPr>
                <w:rFonts w:eastAsia="Calibri"/>
                <w:sz w:val="24"/>
                <w:szCs w:val="24"/>
                <w:lang w:val="en-US"/>
              </w:rPr>
              <w:t>5%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ГРБС                  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8174A" w:rsidTr="005B59D9">
        <w:trPr>
          <w:trHeight w:val="30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6</w:t>
            </w:r>
            <w:r>
              <w:rPr>
                <w:rFonts w:eastAsia="Calibri"/>
                <w:sz w:val="24"/>
                <w:szCs w:val="24"/>
              </w:rPr>
              <w:t xml:space="preserve">. Доля возвращенных заявок на оплату расходов ГРБС при осуществлении процедуры санкционирования расходов за счет средств бюджета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 xml:space="preserve"> = </w:t>
            </w:r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  <w:vertAlign w:val="subscript"/>
              </w:rPr>
              <w:t>оз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rFonts w:eastAsia="Calibri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 x 100 (%),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где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Q – общее количество представленных заявок на оплату расходов ГРБС в отчетном году. 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6 </w:t>
            </w:r>
            <w:r>
              <w:rPr>
                <w:rFonts w:eastAsia="Calibri"/>
                <w:sz w:val="24"/>
                <w:szCs w:val="24"/>
                <w:lang w:val="en-US"/>
              </w:rPr>
              <w:t>&lt;</w:t>
            </w:r>
            <w:r>
              <w:rPr>
                <w:rFonts w:eastAsia="Calibri"/>
                <w:sz w:val="24"/>
                <w:szCs w:val="24"/>
              </w:rPr>
              <w:t xml:space="preserve"> 5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10% </w:t>
            </w:r>
            <w:r>
              <w:rPr>
                <w:rFonts w:eastAsia="Calibri"/>
                <w:sz w:val="24"/>
                <w:szCs w:val="24"/>
                <w:lang w:val="en-US"/>
              </w:rPr>
              <w:t>≥P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6 </w:t>
            </w:r>
            <w:r>
              <w:rPr>
                <w:rFonts w:eastAsia="Calibri"/>
                <w:sz w:val="24"/>
                <w:szCs w:val="24"/>
                <w:lang w:val="en-US"/>
              </w:rPr>
              <w:t>≥</w:t>
            </w:r>
            <w:r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6 </w:t>
            </w:r>
            <w:r>
              <w:rPr>
                <w:rFonts w:eastAsia="Calibri"/>
                <w:sz w:val="24"/>
                <w:szCs w:val="24"/>
              </w:rPr>
              <w:t>&gt;10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F8174A" w:rsidRDefault="00F8174A" w:rsidP="005B59D9">
            <w:pPr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ГРБС                  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  <w:highlight w:val="yellow"/>
              </w:rPr>
            </w:pPr>
          </w:p>
          <w:p w:rsidR="00F8174A" w:rsidRDefault="00F8174A" w:rsidP="005B59D9">
            <w:pPr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F8174A" w:rsidTr="005B59D9">
        <w:trPr>
          <w:trHeight w:val="30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2.5.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7</w:t>
            </w:r>
            <w:r>
              <w:rPr>
                <w:rFonts w:eastAsia="Calibri"/>
                <w:sz w:val="24"/>
                <w:szCs w:val="24"/>
              </w:rPr>
              <w:t xml:space="preserve">. Отношение кредиторской задолженности ГРБС к объему бюджетных расходов ГРБС в отчетном году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7 =</w:t>
            </w:r>
            <w:proofErr w:type="spellStart"/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vertAlign w:val="subscript"/>
                <w:lang w:val="en-US"/>
              </w:rPr>
              <w:t>k</w:t>
            </w:r>
            <w:r>
              <w:rPr>
                <w:rFonts w:eastAsia="Calibri"/>
                <w:sz w:val="24"/>
                <w:szCs w:val="24"/>
                <w:vertAlign w:val="subscript"/>
                <w:lang w:val="en-US"/>
              </w:rPr>
              <w:t>z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vertAlign w:val="subscript"/>
                <w:lang w:val="en-US"/>
              </w:rPr>
              <w:t>ba</w:t>
            </w:r>
            <w:proofErr w:type="spellEnd"/>
            <w:r>
              <w:rPr>
                <w:sz w:val="24"/>
                <w:szCs w:val="24"/>
              </w:rPr>
              <w:t>*100 (%)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где</w:t>
            </w:r>
            <w:proofErr w:type="gramEnd"/>
            <w:r>
              <w:rPr>
                <w:rFonts w:eastAsia="Calibri"/>
                <w:sz w:val="24"/>
                <w:szCs w:val="24"/>
              </w:rPr>
              <w:t>:</w:t>
            </w:r>
          </w:p>
          <w:p w:rsidR="00F8174A" w:rsidRDefault="00F8174A" w:rsidP="005B59D9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rFonts w:eastAsia="Calibri"/>
                <w:sz w:val="24"/>
                <w:szCs w:val="24"/>
                <w:vertAlign w:val="subscript"/>
                <w:lang w:val="en-US"/>
              </w:rPr>
              <w:t>kz</w:t>
            </w:r>
            <w:proofErr w:type="spellEnd"/>
            <w:r>
              <w:rPr>
                <w:rFonts w:eastAsia="Calibri"/>
                <w:sz w:val="24"/>
                <w:szCs w:val="24"/>
              </w:rPr>
              <w:t>– объем кредиторской задолженности ГРБС по состоянию на конец отчетного года (тыс. рублей);</w:t>
            </w:r>
          </w:p>
          <w:p w:rsidR="00F8174A" w:rsidRDefault="00F8174A" w:rsidP="005B59D9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V</w:t>
            </w:r>
            <w:r>
              <w:rPr>
                <w:rFonts w:eastAsia="Calibri"/>
                <w:sz w:val="24"/>
                <w:szCs w:val="24"/>
                <w:vertAlign w:val="subscript"/>
                <w:lang w:val="en-US"/>
              </w:rPr>
              <w:t>ba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– объем бюджетных расходов ГРБС в отчетном </w:t>
            </w:r>
            <w:proofErr w:type="gramStart"/>
            <w:r>
              <w:rPr>
                <w:rFonts w:eastAsia="Calibri"/>
                <w:sz w:val="24"/>
                <w:szCs w:val="24"/>
              </w:rPr>
              <w:t>году  (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тыс. рублей).   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eastAsia="Calibri"/>
                <w:sz w:val="24"/>
                <w:szCs w:val="24"/>
              </w:rPr>
              <w:t>≤ 5%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5% &lt;</w:t>
            </w: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eastAsia="Calibri"/>
                <w:sz w:val="24"/>
                <w:szCs w:val="24"/>
              </w:rPr>
              <w:t>≤ 10%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10% &lt;</w:t>
            </w: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eastAsia="Calibri"/>
                <w:sz w:val="24"/>
                <w:szCs w:val="24"/>
              </w:rPr>
              <w:t>≤ 15%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eastAsia="Calibri"/>
                <w:sz w:val="24"/>
                <w:szCs w:val="24"/>
              </w:rPr>
              <w:t>&gt;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15%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ГРБС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8174A" w:rsidTr="005B59D9">
        <w:trPr>
          <w:trHeight w:val="30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2.6.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pStyle w:val="ConsPlusCel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74A" w:rsidRDefault="00F8174A" w:rsidP="005B59D9">
            <w:pPr>
              <w:pStyle w:val="ConsPlusCel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End"/>
          </w:p>
          <w:p w:rsidR="00F8174A" w:rsidRDefault="00F8174A" w:rsidP="005B59D9">
            <w:pPr>
              <w:pStyle w:val="ConsPlusCel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объем дебиторской задолженности ГРБС на начало текущего года,</w:t>
            </w:r>
          </w:p>
          <w:p w:rsidR="00F8174A" w:rsidRDefault="00F8174A" w:rsidP="005B59D9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Дт</w:t>
            </w:r>
            <w:r>
              <w:rPr>
                <w:sz w:val="24"/>
                <w:szCs w:val="24"/>
                <w:vertAlign w:val="subscript"/>
              </w:rPr>
              <w:t>оп</w:t>
            </w:r>
            <w:proofErr w:type="spellEnd"/>
            <w:r>
              <w:rPr>
                <w:sz w:val="24"/>
                <w:szCs w:val="24"/>
              </w:rPr>
              <w:t>– объем дебиторской задолженности ГРБС по состоянию на 1 число года, следующего за отчетным годом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  <w:p w:rsidR="00F8174A" w:rsidRDefault="00F8174A" w:rsidP="005B5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  <w:vertAlign w:val="subscript"/>
              </w:rPr>
              <w:t>8</w:t>
            </w:r>
            <w:r>
              <w:rPr>
                <w:sz w:val="24"/>
                <w:szCs w:val="24"/>
              </w:rPr>
              <w:t>&lt; 0</w:t>
            </w:r>
            <w:proofErr w:type="gramEnd"/>
            <w:r>
              <w:rPr>
                <w:sz w:val="24"/>
                <w:szCs w:val="24"/>
              </w:rPr>
              <w:t xml:space="preserve"> (снижение дебиторской </w:t>
            </w:r>
            <w:r>
              <w:rPr>
                <w:sz w:val="24"/>
                <w:szCs w:val="24"/>
              </w:rPr>
              <w:lastRenderedPageBreak/>
              <w:t>задолженности)</w:t>
            </w:r>
          </w:p>
          <w:p w:rsidR="00F8174A" w:rsidRDefault="00F8174A" w:rsidP="005B5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8</w:t>
            </w:r>
            <w:r>
              <w:rPr>
                <w:sz w:val="24"/>
                <w:szCs w:val="24"/>
              </w:rPr>
              <w:t xml:space="preserve"> = 0 (дебиторская задолженность не изменилась)</w:t>
            </w:r>
          </w:p>
          <w:p w:rsidR="00F8174A" w:rsidRDefault="00F8174A" w:rsidP="005B59D9">
            <w:pPr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8</w:t>
            </w:r>
            <w:r>
              <w:rPr>
                <w:sz w:val="24"/>
                <w:szCs w:val="24"/>
              </w:rPr>
              <w:t>&gt; 0 (допущен рост дебиторской задолженности)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ГРБС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8174A" w:rsidTr="005B59D9">
        <w:trPr>
          <w:trHeight w:val="301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36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Учет и отчетность </w:t>
            </w:r>
          </w:p>
        </w:tc>
      </w:tr>
      <w:tr w:rsidR="00F8174A" w:rsidTr="005B59D9">
        <w:trPr>
          <w:trHeight w:val="1192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9</w:t>
            </w:r>
            <w:r>
              <w:rPr>
                <w:rFonts w:eastAsia="Calibri"/>
                <w:sz w:val="24"/>
                <w:szCs w:val="24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 xml:space="preserve">9 </w:t>
            </w:r>
            <w:r>
              <w:rPr>
                <w:rFonts w:eastAsia="Calibri"/>
                <w:sz w:val="24"/>
                <w:szCs w:val="24"/>
              </w:rPr>
              <w:t>,</w:t>
            </w:r>
            <w:proofErr w:type="gramEnd"/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где</w:t>
            </w:r>
            <w:proofErr w:type="gramEnd"/>
            <w:r>
              <w:rPr>
                <w:rFonts w:eastAsia="Calibri"/>
                <w:sz w:val="24"/>
                <w:szCs w:val="24"/>
              </w:rPr>
              <w:t>: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случаи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несвоевременного предоставления годовой отчетности об исполнении бюджета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sz w:val="24"/>
                <w:szCs w:val="24"/>
                <w:vertAlign w:val="subscript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9</w:t>
            </w:r>
            <w:r>
              <w:rPr>
                <w:rFonts w:eastAsia="Calibri"/>
                <w:sz w:val="24"/>
                <w:szCs w:val="24"/>
                <w:lang w:val="en-US"/>
              </w:rPr>
              <w:t>= 0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9</w:t>
            </w:r>
            <w:r>
              <w:rPr>
                <w:rFonts w:eastAsia="Calibri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ГРБС</w:t>
            </w:r>
          </w:p>
        </w:tc>
      </w:tr>
      <w:tr w:rsidR="00F8174A" w:rsidTr="005B59D9">
        <w:trPr>
          <w:trHeight w:val="129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10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10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где</w:t>
            </w:r>
            <w:proofErr w:type="gramEnd"/>
            <w:r>
              <w:rPr>
                <w:rFonts w:eastAsia="Calibri"/>
                <w:sz w:val="24"/>
                <w:szCs w:val="24"/>
              </w:rPr>
              <w:t>:</w:t>
            </w:r>
          </w:p>
          <w:p w:rsidR="00F8174A" w:rsidRDefault="00F8174A" w:rsidP="005B59D9">
            <w:pPr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sz w:val="24"/>
                <w:szCs w:val="24"/>
                <w:shd w:val="clear" w:color="auto" w:fill="FFFFFF"/>
              </w:rPr>
              <w:t>годовая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бюджетная отчетность ГРБС соответствует установленным требованиям,</w:t>
            </w:r>
          </w:p>
          <w:p w:rsidR="00F8174A" w:rsidRDefault="00F8174A" w:rsidP="005B59D9">
            <w:pPr>
              <w:rPr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sz w:val="24"/>
                <w:szCs w:val="24"/>
                <w:shd w:val="clear" w:color="auto" w:fill="FFFFFF"/>
              </w:rPr>
              <w:t>годовая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бюджетная отчетность ГРБС не соответствует установленным требованиям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  <w:p w:rsidR="00F8174A" w:rsidRDefault="00F8174A" w:rsidP="005B59D9">
            <w:pPr>
              <w:rPr>
                <w:rFonts w:eastAsia="Calibri"/>
                <w:sz w:val="24"/>
                <w:szCs w:val="24"/>
                <w:vertAlign w:val="subscript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10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  <w:p w:rsidR="00F8174A" w:rsidRDefault="00F8174A" w:rsidP="005B59D9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ГРБС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8174A" w:rsidTr="005B59D9">
        <w:trPr>
          <w:trHeight w:val="533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136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Эффективность судебной защиты и своевременность исполнения судебных актов</w:t>
            </w:r>
          </w:p>
        </w:tc>
      </w:tr>
      <w:tr w:rsidR="00F8174A" w:rsidTr="005B59D9">
        <w:trPr>
          <w:trHeight w:val="129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 xml:space="preserve">11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Сумма подлежащая взысканию по исполнительным документам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 xml:space="preserve">11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= S иск / E * 100 (%), </w:t>
            </w:r>
          </w:p>
          <w:p w:rsidR="00F8174A" w:rsidRDefault="00F8174A" w:rsidP="005B59D9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где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F8174A" w:rsidRDefault="00F8174A" w:rsidP="005B59D9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 иск – сумма, взысканная за счет средств бюджета Северного района по поступившим в адрес ГРБС исполнительным документам по состоянию на конец отчетного периода;</w:t>
            </w:r>
          </w:p>
          <w:p w:rsidR="00F8174A" w:rsidRDefault="00F8174A" w:rsidP="005B59D9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E – кассовое исполнение расходов ГРБС за отчетный период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keepNext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11 </w:t>
            </w:r>
            <w:r>
              <w:rPr>
                <w:rFonts w:eastAsia="Calibri"/>
                <w:sz w:val="24"/>
                <w:szCs w:val="24"/>
              </w:rPr>
              <w:t>= 0</w:t>
            </w:r>
          </w:p>
          <w:p w:rsidR="00F8174A" w:rsidRDefault="00F8174A" w:rsidP="005B59D9">
            <w:pPr>
              <w:keepNext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 xml:space="preserve">11  </w:t>
            </w:r>
            <w:r>
              <w:rPr>
                <w:rFonts w:eastAsia="Calibri"/>
                <w:sz w:val="24"/>
                <w:szCs w:val="24"/>
                <w:lang w:val="en-US"/>
              </w:rPr>
              <w:t>&gt;</w:t>
            </w:r>
            <w:proofErr w:type="gramEnd"/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F8174A" w:rsidRDefault="00F8174A" w:rsidP="005B59D9">
            <w:pPr>
              <w:keepNext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F8174A" w:rsidRDefault="00F8174A" w:rsidP="005B59D9">
            <w:pPr>
              <w:keepNext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F8174A" w:rsidRDefault="00F8174A" w:rsidP="005B59D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</w:tr>
      <w:tr w:rsidR="00F8174A" w:rsidTr="005B59D9">
        <w:trPr>
          <w:trHeight w:val="525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5.</w:t>
            </w:r>
          </w:p>
        </w:tc>
        <w:tc>
          <w:tcPr>
            <w:tcW w:w="136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Контроль и аудит</w:t>
            </w:r>
          </w:p>
        </w:tc>
      </w:tr>
      <w:tr w:rsidR="00F8174A" w:rsidTr="005B59D9">
        <w:trPr>
          <w:trHeight w:val="1052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5.1.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12</w:t>
            </w:r>
            <w:r>
              <w:rPr>
                <w:rFonts w:eastAsia="Calibri"/>
                <w:sz w:val="24"/>
                <w:szCs w:val="24"/>
              </w:rP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 xml:space="preserve">12 </w:t>
            </w:r>
            <w:r>
              <w:rPr>
                <w:rFonts w:eastAsia="Calibri"/>
                <w:sz w:val="24"/>
                <w:szCs w:val="24"/>
              </w:rPr>
              <w:t>,</w:t>
            </w:r>
            <w:proofErr w:type="gramEnd"/>
          </w:p>
          <w:p w:rsidR="00F8174A" w:rsidRDefault="00F8174A" w:rsidP="005B59D9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где</w:t>
            </w:r>
            <w:proofErr w:type="gramEnd"/>
            <w:r>
              <w:rPr>
                <w:rFonts w:eastAsia="Calibri"/>
                <w:sz w:val="24"/>
                <w:szCs w:val="24"/>
              </w:rPr>
              <w:t>:</w:t>
            </w:r>
          </w:p>
          <w:p w:rsidR="00F8174A" w:rsidRDefault="00F8174A" w:rsidP="005B59D9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да</w:t>
            </w:r>
            <w:proofErr w:type="gramEnd"/>
          </w:p>
          <w:p w:rsidR="00F8174A" w:rsidRDefault="00F8174A" w:rsidP="005B59D9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12 </w:t>
            </w:r>
            <w:r>
              <w:rPr>
                <w:rFonts w:eastAsia="Calibri"/>
                <w:sz w:val="24"/>
                <w:szCs w:val="24"/>
              </w:rPr>
              <w:t>=да</w:t>
            </w:r>
            <w:r>
              <w:rPr>
                <w:sz w:val="24"/>
                <w:szCs w:val="24"/>
              </w:rPr>
              <w:br/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12</w:t>
            </w:r>
            <w:r>
              <w:rPr>
                <w:sz w:val="24"/>
                <w:szCs w:val="24"/>
                <w:lang w:val="en-US"/>
              </w:rPr>
              <w:t xml:space="preserve">=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  <w:p w:rsidR="00F8174A" w:rsidRDefault="00F8174A" w:rsidP="005B59D9">
            <w:pPr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F8174A" w:rsidRDefault="00F8174A" w:rsidP="005B5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</w:tr>
      <w:tr w:rsidR="00F8174A" w:rsidTr="005B59D9">
        <w:trPr>
          <w:trHeight w:val="1701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5.2.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keepNext/>
              <w:keepLines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13</w:t>
            </w:r>
            <w:r>
              <w:rPr>
                <w:rFonts w:eastAsia="Calibri"/>
                <w:sz w:val="24"/>
                <w:szCs w:val="24"/>
              </w:rP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13 </w:t>
            </w:r>
            <w:r>
              <w:rPr>
                <w:rFonts w:eastAsia="Calibri"/>
                <w:sz w:val="24"/>
                <w:szCs w:val="24"/>
              </w:rPr>
              <w:t xml:space="preserve">= </w:t>
            </w: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r>
              <w:rPr>
                <w:rFonts w:eastAsia="Calibri"/>
                <w:sz w:val="24"/>
                <w:szCs w:val="24"/>
              </w:rPr>
              <w:t xml:space="preserve"> (раз),</w:t>
            </w:r>
          </w:p>
          <w:p w:rsidR="00F8174A" w:rsidRDefault="00F8174A" w:rsidP="005B59D9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где</w:t>
            </w:r>
            <w:proofErr w:type="gramEnd"/>
            <w:r>
              <w:rPr>
                <w:rFonts w:eastAsia="Calibri"/>
                <w:sz w:val="24"/>
                <w:szCs w:val="24"/>
              </w:rPr>
              <w:t>:</w:t>
            </w:r>
          </w:p>
          <w:p w:rsidR="00F8174A" w:rsidRDefault="00F8174A" w:rsidP="005B59D9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r>
              <w:rPr>
                <w:rFonts w:eastAsia="Calibri"/>
                <w:sz w:val="24"/>
                <w:szCs w:val="24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keepNext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13 </w:t>
            </w:r>
            <w:r>
              <w:rPr>
                <w:rFonts w:eastAsia="Calibri"/>
                <w:sz w:val="24"/>
                <w:szCs w:val="24"/>
              </w:rPr>
              <w:t>= 0</w:t>
            </w:r>
          </w:p>
          <w:p w:rsidR="00F8174A" w:rsidRDefault="00F8174A" w:rsidP="005B59D9">
            <w:pPr>
              <w:keepNext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13 </w:t>
            </w:r>
            <w:r>
              <w:rPr>
                <w:rFonts w:eastAsia="Calibri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F8174A" w:rsidRDefault="00F8174A" w:rsidP="005B59D9">
            <w:pPr>
              <w:keepNext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F8174A" w:rsidRDefault="00F8174A" w:rsidP="005B59D9">
            <w:pPr>
              <w:keepNext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</w:tr>
      <w:tr w:rsidR="00F8174A" w:rsidTr="005B59D9">
        <w:trPr>
          <w:trHeight w:val="55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6.</w:t>
            </w:r>
          </w:p>
        </w:tc>
        <w:tc>
          <w:tcPr>
            <w:tcW w:w="136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F8174A" w:rsidRDefault="00F8174A" w:rsidP="005B59D9">
            <w:pPr>
              <w:keepNext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Обеспечение публичности и открытости информации о бюджете </w:t>
            </w:r>
          </w:p>
        </w:tc>
      </w:tr>
      <w:tr w:rsidR="00F8174A" w:rsidTr="005B59D9">
        <w:trPr>
          <w:trHeight w:val="166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6.1.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14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Размещение в сети Интернет ГРБС - ответственными </w:t>
            </w:r>
            <w:r>
              <w:rPr>
                <w:sz w:val="24"/>
                <w:szCs w:val="24"/>
              </w:rPr>
              <w:lastRenderedPageBreak/>
              <w:t xml:space="preserve">исполнителями </w:t>
            </w:r>
            <w:proofErr w:type="gramStart"/>
            <w:r>
              <w:rPr>
                <w:sz w:val="24"/>
                <w:szCs w:val="24"/>
              </w:rPr>
              <w:t>муниципальных  программ</w:t>
            </w:r>
            <w:proofErr w:type="gramEnd"/>
            <w:r>
              <w:rPr>
                <w:sz w:val="24"/>
                <w:szCs w:val="24"/>
              </w:rPr>
              <w:t xml:space="preserve"> материалов о ходе и результатах реализации мероприятий муниципальных программ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14</w:t>
            </w:r>
            <w:r>
              <w:rPr>
                <w:rFonts w:eastAsia="Calibri"/>
                <w:sz w:val="24"/>
                <w:szCs w:val="24"/>
              </w:rPr>
              <w:t xml:space="preserve"> = </w:t>
            </w: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proofErr w:type="spellStart"/>
            <w:r>
              <w:rPr>
                <w:rFonts w:eastAsia="Calibri"/>
                <w:sz w:val="24"/>
                <w:szCs w:val="24"/>
                <w:vertAlign w:val="subscript"/>
              </w:rPr>
              <w:t>мпф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/ </w:t>
            </w: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proofErr w:type="spellStart"/>
            <w:r>
              <w:rPr>
                <w:rFonts w:eastAsia="Calibri"/>
                <w:sz w:val="24"/>
                <w:szCs w:val="24"/>
                <w:vertAlign w:val="subscript"/>
              </w:rPr>
              <w:t>мп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× 100 (%),</w:t>
            </w:r>
          </w:p>
          <w:p w:rsidR="00F8174A" w:rsidRDefault="00F8174A" w:rsidP="005B59D9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где</w:t>
            </w:r>
            <w:proofErr w:type="gramEnd"/>
            <w:r>
              <w:rPr>
                <w:rFonts w:eastAsia="Calibri"/>
                <w:sz w:val="24"/>
                <w:szCs w:val="24"/>
              </w:rPr>
              <w:t>:</w:t>
            </w:r>
          </w:p>
          <w:p w:rsidR="00F8174A" w:rsidRDefault="00F8174A" w:rsidP="005B59D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lastRenderedPageBreak/>
              <w:t>Q</w:t>
            </w:r>
            <w:proofErr w:type="spellStart"/>
            <w:r>
              <w:rPr>
                <w:rFonts w:eastAsia="Calibri"/>
                <w:sz w:val="24"/>
                <w:szCs w:val="24"/>
                <w:vertAlign w:val="subscript"/>
              </w:rPr>
              <w:t>мпф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- количество </w:t>
            </w:r>
            <w:r>
              <w:rPr>
                <w:sz w:val="24"/>
                <w:szCs w:val="24"/>
              </w:rPr>
              <w:t>материалов о ходе и результатах реализации муниципальных  программ</w:t>
            </w:r>
            <w:r>
              <w:rPr>
                <w:rFonts w:eastAsia="Calibri"/>
                <w:sz w:val="24"/>
                <w:szCs w:val="24"/>
              </w:rPr>
              <w:t>, информация о которых  размещена в сети Интернет;</w:t>
            </w:r>
          </w:p>
          <w:p w:rsidR="00F8174A" w:rsidRDefault="00F8174A" w:rsidP="005B59D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proofErr w:type="spellStart"/>
            <w:r>
              <w:rPr>
                <w:rFonts w:eastAsia="Calibri"/>
                <w:sz w:val="24"/>
                <w:szCs w:val="24"/>
                <w:vertAlign w:val="subscript"/>
              </w:rPr>
              <w:t>мп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- общее количество </w:t>
            </w:r>
            <w:r>
              <w:rPr>
                <w:sz w:val="24"/>
                <w:szCs w:val="24"/>
              </w:rPr>
              <w:t>материалов о ходе и результатах реализации муниципальных  программ</w:t>
            </w:r>
            <w:r>
              <w:rPr>
                <w:rFonts w:eastAsia="Calibri"/>
                <w:sz w:val="24"/>
                <w:szCs w:val="24"/>
              </w:rPr>
              <w:t>, информация о которых должна быть  размещена в сети Интернет.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lastRenderedPageBreak/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14 </w:t>
            </w:r>
            <w:r>
              <w:rPr>
                <w:rFonts w:eastAsia="Calibri"/>
                <w:sz w:val="24"/>
                <w:szCs w:val="24"/>
                <w:lang w:val="en-US"/>
              </w:rPr>
              <w:t>=100%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14</w:t>
            </w:r>
            <w:r>
              <w:rPr>
                <w:rFonts w:eastAsia="Calibri"/>
                <w:sz w:val="24"/>
                <w:szCs w:val="24"/>
                <w:lang w:val="en-US"/>
              </w:rPr>
              <w:t>&lt;</w:t>
            </w:r>
            <w:r>
              <w:rPr>
                <w:rFonts w:eastAsia="Calibri"/>
                <w:sz w:val="24"/>
                <w:szCs w:val="24"/>
              </w:rPr>
              <w:t xml:space="preserve"> 100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F8174A" w:rsidRDefault="00F8174A" w:rsidP="005B5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ГРБС 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8174A" w:rsidTr="005B59D9">
        <w:trPr>
          <w:trHeight w:val="904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15</w:t>
            </w:r>
            <w:r>
              <w:rPr>
                <w:rFonts w:eastAsia="Calibri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Достижении значения целевых показателей результативности использования полученной субсидии, в соответствии с заключенными </w:t>
            </w:r>
            <w:r>
              <w:rPr>
                <w:rFonts w:eastAsia="Calibri"/>
                <w:sz w:val="24"/>
                <w:szCs w:val="24"/>
              </w:rPr>
              <w:t xml:space="preserve">соглашениями с бюджетами разных уровней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jc w:val="both"/>
              <w:rPr>
                <w:rFonts w:eastAsia="Calibri"/>
                <w:sz w:val="24"/>
                <w:szCs w:val="24"/>
                <w:vertAlign w:val="subscript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15.</w:t>
            </w:r>
          </w:p>
          <w:p w:rsidR="00F8174A" w:rsidRDefault="00F8174A" w:rsidP="005B59D9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где</w:t>
            </w:r>
            <w:proofErr w:type="gramEnd"/>
          </w:p>
          <w:p w:rsidR="00F8174A" w:rsidRDefault="00F8174A" w:rsidP="005B59D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  <w:p w:rsidR="00F8174A" w:rsidRDefault="00F8174A" w:rsidP="005B59D9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F8174A" w:rsidRDefault="00F8174A" w:rsidP="005B59D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15</w:t>
            </w:r>
            <w:r>
              <w:rPr>
                <w:rFonts w:eastAsia="Calibri"/>
                <w:sz w:val="24"/>
                <w:szCs w:val="24"/>
              </w:rPr>
              <w:t>=да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15</w:t>
            </w:r>
            <w:r>
              <w:rPr>
                <w:sz w:val="24"/>
                <w:szCs w:val="24"/>
                <w:lang w:val="en-US"/>
              </w:rPr>
              <w:t xml:space="preserve">=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</w:tcPr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</w:tcPr>
          <w:p w:rsidR="00F8174A" w:rsidRDefault="00F8174A" w:rsidP="005B5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  <w:p w:rsidR="00F8174A" w:rsidRDefault="00F8174A" w:rsidP="005B59D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8174A" w:rsidRDefault="00F8174A" w:rsidP="00F8174A">
      <w:pPr>
        <w:rPr>
          <w:sz w:val="24"/>
          <w:szCs w:val="24"/>
        </w:rPr>
      </w:pPr>
    </w:p>
    <w:p w:rsidR="00F8174A" w:rsidRDefault="00F8174A" w:rsidP="00F8174A">
      <w:pPr>
        <w:ind w:firstLine="709"/>
        <w:jc w:val="both"/>
        <w:rPr>
          <w:sz w:val="28"/>
          <w:szCs w:val="28"/>
        </w:rPr>
      </w:pPr>
    </w:p>
    <w:p w:rsidR="00F8174A" w:rsidRPr="00497CAC" w:rsidRDefault="00F8174A" w:rsidP="00F8174A">
      <w:pPr>
        <w:rPr>
          <w:sz w:val="24"/>
          <w:szCs w:val="24"/>
        </w:rPr>
      </w:pPr>
    </w:p>
    <w:p w:rsidR="00F8174A" w:rsidRDefault="00F8174A" w:rsidP="00F8174A"/>
    <w:p w:rsidR="00CF47EC" w:rsidRDefault="00CF47EC"/>
    <w:sectPr w:rsidR="00CF47EC" w:rsidSect="002C177A">
      <w:pgSz w:w="16800" w:h="11900" w:orient="landscape"/>
      <w:pgMar w:top="1100" w:right="568" w:bottom="800" w:left="85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58"/>
    <w:rsid w:val="0046314C"/>
    <w:rsid w:val="00BC473C"/>
    <w:rsid w:val="00CF47EC"/>
    <w:rsid w:val="00E93158"/>
    <w:rsid w:val="00F8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AEBC0-D4CE-4E3F-BBB4-B921ED73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8174A"/>
    <w:rPr>
      <w:rFonts w:ascii="Calibri" w:hAnsi="Calibri"/>
    </w:rPr>
  </w:style>
  <w:style w:type="character" w:customStyle="1" w:styleId="a4">
    <w:name w:val="Без интервала Знак"/>
    <w:link w:val="a3"/>
    <w:uiPriority w:val="1"/>
    <w:rsid w:val="00F8174A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Title">
    <w:name w:val="ConsPlusTitle"/>
    <w:rsid w:val="00F81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81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F8174A"/>
    <w:rPr>
      <w:rFonts w:cs="Calibri"/>
    </w:rPr>
  </w:style>
  <w:style w:type="paragraph" w:customStyle="1" w:styleId="ConsPlusCell0">
    <w:name w:val="ConsPlusCell"/>
    <w:link w:val="ConsPlusCell"/>
    <w:uiPriority w:val="99"/>
    <w:rsid w:val="00F8174A"/>
    <w:pPr>
      <w:autoSpaceDE w:val="0"/>
      <w:autoSpaceDN w:val="0"/>
      <w:adjustRightInd w:val="0"/>
      <w:spacing w:after="0" w:line="240" w:lineRule="auto"/>
    </w:pPr>
    <w:rPr>
      <w:rFonts w:cs="Calibri"/>
    </w:rPr>
  </w:style>
  <w:style w:type="character" w:customStyle="1" w:styleId="ConsPlusNormal0">
    <w:name w:val="ConsPlusNormal Знак"/>
    <w:link w:val="ConsPlusNormal"/>
    <w:locked/>
    <w:rsid w:val="00F8174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F817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Pro-List1">
    <w:name w:val="Pro-List #1"/>
    <w:basedOn w:val="a"/>
    <w:rsid w:val="00F8174A"/>
    <w:pPr>
      <w:widowControl/>
      <w:tabs>
        <w:tab w:val="left" w:pos="1134"/>
      </w:tabs>
      <w:autoSpaceDE/>
      <w:autoSpaceDN/>
      <w:adjustRightInd/>
      <w:spacing w:before="180" w:line="288" w:lineRule="auto"/>
      <w:ind w:left="1134" w:hanging="425"/>
      <w:jc w:val="both"/>
    </w:pPr>
    <w:rPr>
      <w:rFonts w:ascii="Georgia" w:hAnsi="Georgia"/>
      <w:szCs w:val="24"/>
    </w:rPr>
  </w:style>
  <w:style w:type="paragraph" w:customStyle="1" w:styleId="Pro-Gramma">
    <w:name w:val="Pro-Gramma"/>
    <w:basedOn w:val="a"/>
    <w:rsid w:val="00F8174A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31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31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4</cp:revision>
  <cp:lastPrinted>2021-03-01T11:18:00Z</cp:lastPrinted>
  <dcterms:created xsi:type="dcterms:W3CDTF">2021-02-20T09:03:00Z</dcterms:created>
  <dcterms:modified xsi:type="dcterms:W3CDTF">2021-03-01T11:20:00Z</dcterms:modified>
</cp:coreProperties>
</file>