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2E" w:rsidRDefault="00EE282E" w:rsidP="00AA7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EE282E" w:rsidRPr="004308BD" w:rsidRDefault="00EE282E" w:rsidP="00E616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65A" w:rsidRPr="004308BD" w:rsidRDefault="00E6165A" w:rsidP="00716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8BD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BC49CE" w:rsidRPr="004308BD" w:rsidRDefault="00E6165A" w:rsidP="00716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8B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716E77" w:rsidRPr="004308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622D1" w:rsidRPr="004308BD">
        <w:rPr>
          <w:rFonts w:ascii="Times New Roman" w:hAnsi="Times New Roman" w:cs="Times New Roman"/>
          <w:b/>
          <w:bCs/>
          <w:sz w:val="24"/>
          <w:szCs w:val="24"/>
        </w:rPr>
        <w:t>ЕФРЕМОВО-</w:t>
      </w:r>
      <w:r w:rsidR="005A2C59" w:rsidRPr="004308B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622D1" w:rsidRPr="004308BD">
        <w:rPr>
          <w:rFonts w:ascii="Times New Roman" w:hAnsi="Times New Roman" w:cs="Times New Roman"/>
          <w:b/>
          <w:bCs/>
          <w:sz w:val="24"/>
          <w:szCs w:val="24"/>
        </w:rPr>
        <w:t>ЫКОВСКИЙ</w:t>
      </w:r>
      <w:r w:rsidR="00716E77" w:rsidRPr="00430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8BD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</w:p>
    <w:p w:rsidR="00E6165A" w:rsidRPr="004308BD" w:rsidRDefault="00E6165A" w:rsidP="00716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8BD">
        <w:rPr>
          <w:rFonts w:ascii="Times New Roman" w:hAnsi="Times New Roman" w:cs="Times New Roman"/>
          <w:b/>
          <w:bCs/>
          <w:sz w:val="24"/>
          <w:szCs w:val="24"/>
        </w:rPr>
        <w:t>ПОНОМАРЕВСКОГО РАЙОНА</w:t>
      </w:r>
      <w:r w:rsidR="00716E77" w:rsidRPr="00430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8BD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E6165A" w:rsidRPr="004308BD" w:rsidRDefault="00E6165A" w:rsidP="00716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5A" w:rsidRPr="004308BD" w:rsidRDefault="00E6165A" w:rsidP="00E6165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30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C59" w:rsidRPr="004308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308BD">
        <w:rPr>
          <w:rFonts w:ascii="Times New Roman" w:hAnsi="Times New Roman" w:cs="Times New Roman"/>
          <w:b/>
          <w:bCs/>
          <w:sz w:val="28"/>
          <w:szCs w:val="28"/>
        </w:rPr>
        <w:t xml:space="preserve"> -е </w:t>
      </w:r>
      <w:r w:rsidR="00BC54AC" w:rsidRPr="004308BD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 </w:t>
      </w:r>
      <w:r w:rsidRPr="004308B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                        </w:t>
      </w:r>
      <w:r w:rsidR="0028528F" w:rsidRPr="004308B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A2C59" w:rsidRPr="004308BD">
        <w:rPr>
          <w:rFonts w:ascii="Times New Roman" w:hAnsi="Times New Roman" w:cs="Times New Roman"/>
          <w:b/>
          <w:bCs/>
          <w:sz w:val="28"/>
          <w:szCs w:val="28"/>
        </w:rPr>
        <w:t>Третьего</w:t>
      </w:r>
      <w:r w:rsidRPr="004308BD">
        <w:rPr>
          <w:rFonts w:ascii="Times New Roman" w:hAnsi="Times New Roman" w:cs="Times New Roman"/>
          <w:b/>
          <w:bCs/>
          <w:sz w:val="28"/>
          <w:szCs w:val="28"/>
        </w:rPr>
        <w:t xml:space="preserve"> созыва 201</w:t>
      </w:r>
      <w:r w:rsidR="00BC54AC" w:rsidRPr="004308B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308B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6165A" w:rsidRPr="004308BD" w:rsidRDefault="005A2C59" w:rsidP="00E6165A">
      <w:pPr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4308BD">
        <w:rPr>
          <w:rFonts w:ascii="Times New Roman" w:hAnsi="Times New Roman" w:cs="Times New Roman"/>
          <w:b/>
          <w:bCs/>
          <w:sz w:val="28"/>
          <w:szCs w:val="28"/>
        </w:rPr>
        <w:t>07.10</w:t>
      </w:r>
      <w:r w:rsidR="00E6165A" w:rsidRPr="004308BD">
        <w:rPr>
          <w:rFonts w:ascii="Times New Roman" w:hAnsi="Times New Roman" w:cs="Times New Roman"/>
          <w:b/>
          <w:bCs/>
          <w:sz w:val="28"/>
          <w:szCs w:val="28"/>
        </w:rPr>
        <w:t xml:space="preserve">.  2015 г.                                                               </w:t>
      </w:r>
      <w:r w:rsidRPr="004308BD">
        <w:rPr>
          <w:rFonts w:ascii="Times New Roman" w:hAnsi="Times New Roman" w:cs="Times New Roman"/>
          <w:b/>
          <w:bCs/>
          <w:sz w:val="28"/>
          <w:szCs w:val="28"/>
        </w:rPr>
        <w:t>с. Ефремово-Зыково</w:t>
      </w:r>
      <w:r w:rsidR="00E6165A" w:rsidRPr="00430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165A" w:rsidRPr="004308BD" w:rsidRDefault="00E6165A" w:rsidP="00E6165A">
      <w:pPr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</w:p>
    <w:p w:rsidR="00E6165A" w:rsidRPr="004308BD" w:rsidRDefault="00E6165A" w:rsidP="00E6165A">
      <w:pPr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430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165A" w:rsidRPr="004308BD" w:rsidRDefault="00E6165A" w:rsidP="00E616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8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РЕШЕНИЕ</w:t>
      </w:r>
      <w:r w:rsidRPr="004308BD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5A2C59" w:rsidRPr="004308B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08B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6165A" w:rsidRPr="004308BD" w:rsidRDefault="00E6165A" w:rsidP="00E616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AC" w:rsidRPr="004308BD" w:rsidRDefault="004C6CBF" w:rsidP="004C6CBF">
      <w:pPr>
        <w:shd w:val="clear" w:color="auto" w:fill="FFFFFF"/>
        <w:tabs>
          <w:tab w:val="left" w:pos="1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8BD">
        <w:rPr>
          <w:rFonts w:ascii="Times New Roman" w:hAnsi="Times New Roman" w:cs="Times New Roman"/>
          <w:b/>
          <w:sz w:val="28"/>
          <w:szCs w:val="28"/>
        </w:rPr>
        <w:tab/>
      </w:r>
    </w:p>
    <w:p w:rsidR="00AA7FAC" w:rsidRPr="004308BD" w:rsidRDefault="00AA7FAC" w:rsidP="009B413F">
      <w:pPr>
        <w:spacing w:after="0"/>
        <w:ind w:firstLine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D">
        <w:rPr>
          <w:rFonts w:ascii="Times New Roman" w:hAnsi="Times New Roman" w:cs="Times New Roman"/>
          <w:b/>
          <w:sz w:val="28"/>
          <w:szCs w:val="28"/>
        </w:rPr>
        <w:t>«</w:t>
      </w:r>
      <w:r w:rsidR="009B413F" w:rsidRPr="004308BD">
        <w:rPr>
          <w:rFonts w:ascii="Times New Roman" w:hAnsi="Times New Roman" w:cs="Times New Roman"/>
          <w:b/>
          <w:sz w:val="28"/>
          <w:szCs w:val="28"/>
        </w:rPr>
        <w:t>Об утверждении  Лесного регламента о порядке вырубки зеленых насаждений на территори</w:t>
      </w:r>
      <w:r w:rsidR="005F5A5D" w:rsidRPr="004308BD">
        <w:rPr>
          <w:rFonts w:ascii="Times New Roman" w:hAnsi="Times New Roman" w:cs="Times New Roman"/>
          <w:b/>
          <w:sz w:val="28"/>
          <w:szCs w:val="28"/>
        </w:rPr>
        <w:t>и</w:t>
      </w:r>
      <w:r w:rsidR="009B413F" w:rsidRPr="004308B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090D98" w:rsidRPr="004308BD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="00340001" w:rsidRPr="00430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13F" w:rsidRPr="004308BD">
        <w:rPr>
          <w:rFonts w:ascii="Times New Roman" w:hAnsi="Times New Roman" w:cs="Times New Roman"/>
          <w:b/>
          <w:sz w:val="28"/>
          <w:szCs w:val="28"/>
        </w:rPr>
        <w:t>сельсовет Пономаревского района  Оренбургской области, не входящих в земли государственного лесного фонда Российской Федерации</w:t>
      </w:r>
      <w:r w:rsidRPr="004308BD">
        <w:rPr>
          <w:rFonts w:ascii="Times New Roman" w:hAnsi="Times New Roman" w:cs="Times New Roman"/>
          <w:b/>
          <w:sz w:val="28"/>
          <w:szCs w:val="28"/>
        </w:rPr>
        <w:t>»</w:t>
      </w:r>
    </w:p>
    <w:p w:rsidR="009B413F" w:rsidRPr="00600DC6" w:rsidRDefault="009B413F" w:rsidP="009B413F">
      <w:pPr>
        <w:spacing w:after="0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AA7FAC" w:rsidRDefault="00AA7FAC" w:rsidP="00AA7FAC">
      <w:pPr>
        <w:pStyle w:val="30"/>
        <w:shd w:val="clear" w:color="auto" w:fill="auto"/>
        <w:spacing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E26599">
        <w:rPr>
          <w:sz w:val="24"/>
          <w:szCs w:val="24"/>
        </w:rPr>
        <w:t xml:space="preserve">  </w:t>
      </w:r>
      <w:r w:rsidR="009B413F" w:rsidRPr="009B413F">
        <w:rPr>
          <w:b w:val="0"/>
          <w:sz w:val="28"/>
          <w:szCs w:val="28"/>
        </w:rPr>
        <w:t>На основании Федерального закона от 06.10.03 г. N 131-Ф</w:t>
      </w:r>
      <w:r w:rsidR="00BC54AC">
        <w:rPr>
          <w:b w:val="0"/>
          <w:sz w:val="28"/>
          <w:szCs w:val="28"/>
        </w:rPr>
        <w:t>З</w:t>
      </w:r>
      <w:r w:rsidR="009B413F" w:rsidRPr="009B413F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Устава МО </w:t>
      </w:r>
      <w:r w:rsidR="00090D98">
        <w:rPr>
          <w:b w:val="0"/>
          <w:sz w:val="28"/>
          <w:szCs w:val="28"/>
        </w:rPr>
        <w:t>Ефремово-Зыковский</w:t>
      </w:r>
      <w:r w:rsidR="00340001">
        <w:rPr>
          <w:b w:val="0"/>
          <w:sz w:val="28"/>
          <w:szCs w:val="28"/>
        </w:rPr>
        <w:t xml:space="preserve"> </w:t>
      </w:r>
      <w:r w:rsidR="009B413F">
        <w:rPr>
          <w:b w:val="0"/>
          <w:sz w:val="28"/>
          <w:szCs w:val="28"/>
        </w:rPr>
        <w:t>сельсовет</w:t>
      </w:r>
      <w:r w:rsidR="009B413F" w:rsidRPr="009B413F">
        <w:rPr>
          <w:b w:val="0"/>
          <w:sz w:val="28"/>
          <w:szCs w:val="28"/>
        </w:rPr>
        <w:t xml:space="preserve">, в целях рационального использования, охраны и воспроизводства зеленых насаждений на территориях муниципального образования </w:t>
      </w:r>
      <w:r w:rsidR="00090D98">
        <w:rPr>
          <w:b w:val="0"/>
          <w:sz w:val="28"/>
          <w:szCs w:val="28"/>
        </w:rPr>
        <w:t>Ефремово-Зыковский</w:t>
      </w:r>
      <w:r w:rsidR="00340001">
        <w:rPr>
          <w:b w:val="0"/>
          <w:sz w:val="28"/>
          <w:szCs w:val="28"/>
        </w:rPr>
        <w:t xml:space="preserve"> </w:t>
      </w:r>
      <w:r w:rsidR="009B413F">
        <w:rPr>
          <w:b w:val="0"/>
          <w:sz w:val="28"/>
          <w:szCs w:val="28"/>
        </w:rPr>
        <w:t>сельсовет</w:t>
      </w:r>
      <w:r w:rsidR="009B413F" w:rsidRPr="009B413F">
        <w:rPr>
          <w:b w:val="0"/>
          <w:sz w:val="28"/>
          <w:szCs w:val="28"/>
        </w:rPr>
        <w:t xml:space="preserve">  не входящих в земли государственного лесного фонда Российской Федерации, Совет депутатов</w:t>
      </w:r>
      <w:r w:rsidR="009B413F">
        <w:rPr>
          <w:b w:val="0"/>
          <w:sz w:val="28"/>
          <w:szCs w:val="28"/>
        </w:rPr>
        <w:t xml:space="preserve"> </w:t>
      </w:r>
    </w:p>
    <w:p w:rsidR="00AA7FAC" w:rsidRPr="00AA7FAC" w:rsidRDefault="00AA7FAC" w:rsidP="00AA7FAC">
      <w:pPr>
        <w:pStyle w:val="30"/>
        <w:shd w:val="clear" w:color="auto" w:fill="auto"/>
        <w:spacing w:after="0" w:line="240" w:lineRule="auto"/>
        <w:ind w:left="20" w:firstLine="689"/>
        <w:jc w:val="both"/>
        <w:rPr>
          <w:b w:val="0"/>
          <w:sz w:val="28"/>
          <w:szCs w:val="28"/>
        </w:rPr>
      </w:pPr>
    </w:p>
    <w:p w:rsidR="00AA7FAC" w:rsidRPr="00AA7FAC" w:rsidRDefault="00AA7FAC" w:rsidP="00AA7FA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-13"/>
          <w:w w:val="150"/>
          <w:sz w:val="28"/>
          <w:szCs w:val="28"/>
        </w:rPr>
      </w:pPr>
      <w:r w:rsidRPr="00AA7FAC">
        <w:rPr>
          <w:rFonts w:ascii="Times New Roman" w:hAnsi="Times New Roman" w:cs="Times New Roman"/>
          <w:color w:val="000000"/>
          <w:spacing w:val="-13"/>
          <w:w w:val="150"/>
          <w:sz w:val="28"/>
          <w:szCs w:val="28"/>
        </w:rPr>
        <w:t>РЕШИЛ:</w:t>
      </w:r>
    </w:p>
    <w:p w:rsidR="00AA7FAC" w:rsidRDefault="00AA7FAC" w:rsidP="00AA7FAC">
      <w:pPr>
        <w:pStyle w:val="2"/>
        <w:shd w:val="clear" w:color="auto" w:fill="auto"/>
        <w:spacing w:before="0" w:after="0" w:line="240" w:lineRule="auto"/>
        <w:ind w:right="140" w:firstLine="426"/>
        <w:jc w:val="center"/>
        <w:rPr>
          <w:sz w:val="28"/>
          <w:szCs w:val="28"/>
        </w:rPr>
      </w:pPr>
    </w:p>
    <w:p w:rsidR="009B413F" w:rsidRPr="00F1681F" w:rsidRDefault="00AA7FAC" w:rsidP="00FA4A38">
      <w:pPr>
        <w:tabs>
          <w:tab w:val="left" w:pos="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7395">
        <w:rPr>
          <w:rFonts w:ascii="Times New Roman" w:hAnsi="Times New Roman" w:cs="Times New Roman"/>
          <w:sz w:val="28"/>
          <w:szCs w:val="28"/>
        </w:rPr>
        <w:t xml:space="preserve">  </w:t>
      </w:r>
      <w:r w:rsidR="009B413F">
        <w:rPr>
          <w:rFonts w:ascii="Times New Roman" w:hAnsi="Times New Roman" w:cs="Times New Roman"/>
          <w:sz w:val="28"/>
          <w:szCs w:val="28"/>
        </w:rPr>
        <w:t>1.</w:t>
      </w:r>
      <w:r w:rsidR="009B413F" w:rsidRPr="00F1681F">
        <w:rPr>
          <w:rFonts w:ascii="Times New Roman" w:hAnsi="Times New Roman" w:cs="Times New Roman"/>
          <w:sz w:val="28"/>
          <w:szCs w:val="28"/>
        </w:rPr>
        <w:t>Утвердить Лесной регламент о п</w:t>
      </w:r>
      <w:r w:rsidR="009B413F">
        <w:rPr>
          <w:rFonts w:ascii="Times New Roman" w:hAnsi="Times New Roman" w:cs="Times New Roman"/>
          <w:sz w:val="28"/>
          <w:szCs w:val="28"/>
        </w:rPr>
        <w:t>орядке вырубки зеленых насаждени</w:t>
      </w:r>
      <w:r w:rsidR="009B413F" w:rsidRPr="00F1681F">
        <w:rPr>
          <w:rFonts w:ascii="Times New Roman" w:hAnsi="Times New Roman" w:cs="Times New Roman"/>
          <w:sz w:val="28"/>
          <w:szCs w:val="28"/>
        </w:rPr>
        <w:t>й на территори</w:t>
      </w:r>
      <w:r w:rsidR="000E2327">
        <w:rPr>
          <w:rFonts w:ascii="Times New Roman" w:hAnsi="Times New Roman" w:cs="Times New Roman"/>
          <w:sz w:val="28"/>
          <w:szCs w:val="28"/>
        </w:rPr>
        <w:t>и</w:t>
      </w:r>
      <w:r w:rsidR="009B413F" w:rsidRPr="00F1681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40001">
        <w:rPr>
          <w:rFonts w:ascii="Times New Roman" w:hAnsi="Times New Roman" w:cs="Times New Roman"/>
          <w:sz w:val="28"/>
          <w:szCs w:val="28"/>
        </w:rPr>
        <w:t xml:space="preserve">ьного образования  </w:t>
      </w:r>
      <w:r w:rsidR="00090D98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340001">
        <w:rPr>
          <w:rFonts w:ascii="Times New Roman" w:hAnsi="Times New Roman" w:cs="Times New Roman"/>
          <w:sz w:val="28"/>
          <w:szCs w:val="28"/>
        </w:rPr>
        <w:t xml:space="preserve"> </w:t>
      </w:r>
      <w:r w:rsidR="009B413F"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9B413F">
        <w:rPr>
          <w:rFonts w:ascii="Times New Roman" w:hAnsi="Times New Roman" w:cs="Times New Roman"/>
          <w:sz w:val="28"/>
          <w:szCs w:val="28"/>
        </w:rPr>
        <w:t>сельсовет Пономаревского района</w:t>
      </w:r>
      <w:r w:rsidR="009B413F" w:rsidRPr="00F1681F">
        <w:rPr>
          <w:rFonts w:ascii="Times New Roman" w:hAnsi="Times New Roman" w:cs="Times New Roman"/>
          <w:sz w:val="28"/>
          <w:szCs w:val="28"/>
        </w:rPr>
        <w:t xml:space="preserve"> Оренбургской области, не входящих в земли государственного лесного фонда Российской Федерации, согласно приложению к настоящему решению.</w:t>
      </w:r>
    </w:p>
    <w:p w:rsidR="00AA7FAC" w:rsidRPr="00600DC6" w:rsidRDefault="009B413F" w:rsidP="00FA4A38">
      <w:pPr>
        <w:tabs>
          <w:tab w:val="left" w:pos="329"/>
        </w:tabs>
        <w:spacing w:after="0"/>
        <w:jc w:val="both"/>
        <w:rPr>
          <w:spacing w:val="-86"/>
          <w:w w:val="15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395">
        <w:rPr>
          <w:rFonts w:ascii="Times New Roman" w:hAnsi="Times New Roman" w:cs="Times New Roman"/>
          <w:sz w:val="28"/>
          <w:szCs w:val="28"/>
        </w:rPr>
        <w:t>2</w:t>
      </w:r>
      <w:r w:rsidR="00AA7FAC" w:rsidRPr="00AA7FAC">
        <w:rPr>
          <w:rFonts w:ascii="Times New Roman" w:hAnsi="Times New Roman" w:cs="Times New Roman"/>
          <w:sz w:val="28"/>
          <w:szCs w:val="28"/>
        </w:rPr>
        <w:t xml:space="preserve">. Возложить контроль </w:t>
      </w:r>
      <w:r w:rsidR="00FA4A38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AA7FAC" w:rsidRPr="00AA7FAC">
        <w:rPr>
          <w:rFonts w:ascii="Times New Roman" w:hAnsi="Times New Roman" w:cs="Times New Roman"/>
          <w:sz w:val="28"/>
          <w:szCs w:val="28"/>
        </w:rPr>
        <w:t xml:space="preserve">настоящего решения на   постоянную депутатскую комиссию Совета </w:t>
      </w:r>
      <w:r w:rsidR="00FA4A38">
        <w:rPr>
          <w:rFonts w:ascii="Times New Roman" w:hAnsi="Times New Roman" w:cs="Times New Roman"/>
          <w:sz w:val="28"/>
          <w:szCs w:val="28"/>
        </w:rPr>
        <w:t xml:space="preserve">депутатов по бюджету, экономике и вопросам жизнеобеспечения муниципального образования </w:t>
      </w:r>
      <w:r w:rsidR="00C342AA">
        <w:rPr>
          <w:rFonts w:ascii="Times New Roman" w:hAnsi="Times New Roman" w:cs="Times New Roman"/>
          <w:sz w:val="28"/>
          <w:szCs w:val="28"/>
        </w:rPr>
        <w:t>Ефремово-З</w:t>
      </w:r>
      <w:bookmarkStart w:id="1" w:name="_GoBack"/>
      <w:bookmarkEnd w:id="1"/>
      <w:r w:rsidR="00C342AA">
        <w:rPr>
          <w:rFonts w:ascii="Times New Roman" w:hAnsi="Times New Roman" w:cs="Times New Roman"/>
          <w:sz w:val="28"/>
          <w:szCs w:val="28"/>
        </w:rPr>
        <w:t>ыковский</w:t>
      </w:r>
      <w:r w:rsidR="00340001">
        <w:rPr>
          <w:rFonts w:ascii="Times New Roman" w:hAnsi="Times New Roman" w:cs="Times New Roman"/>
          <w:sz w:val="28"/>
          <w:szCs w:val="28"/>
        </w:rPr>
        <w:t xml:space="preserve"> </w:t>
      </w:r>
      <w:r w:rsidR="00FA4A38">
        <w:rPr>
          <w:rFonts w:ascii="Times New Roman" w:hAnsi="Times New Roman" w:cs="Times New Roman"/>
          <w:sz w:val="28"/>
          <w:szCs w:val="28"/>
        </w:rPr>
        <w:t>сельсовет</w:t>
      </w:r>
      <w:r w:rsidR="00AA7FAC" w:rsidRPr="00AA7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395" w:rsidRPr="00F1681F" w:rsidRDefault="00207395" w:rsidP="00207395">
      <w:pPr>
        <w:tabs>
          <w:tab w:val="left" w:pos="3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681F">
        <w:rPr>
          <w:rFonts w:ascii="Times New Roman" w:hAnsi="Times New Roman" w:cs="Times New Roman"/>
          <w:sz w:val="28"/>
          <w:szCs w:val="28"/>
        </w:rPr>
        <w:t>3.</w:t>
      </w:r>
      <w:r w:rsidRPr="00F1681F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обнародования.</w:t>
      </w:r>
    </w:p>
    <w:p w:rsidR="00AA7FAC" w:rsidRPr="00600DC6" w:rsidRDefault="00AA7FAC" w:rsidP="00AA7FAC">
      <w:pPr>
        <w:pStyle w:val="a6"/>
        <w:ind w:left="0" w:firstLine="851"/>
        <w:rPr>
          <w:spacing w:val="-86"/>
          <w:w w:val="150"/>
          <w:szCs w:val="28"/>
        </w:rPr>
      </w:pPr>
    </w:p>
    <w:p w:rsidR="00AA7FAC" w:rsidRPr="00B13C1B" w:rsidRDefault="00AA7FAC" w:rsidP="00AA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образования,</w:t>
      </w:r>
    </w:p>
    <w:p w:rsidR="00AA7FAC" w:rsidRDefault="00AA7FAC" w:rsidP="00AA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депутатов                    </w:t>
      </w:r>
      <w:r w:rsidR="003400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53E1">
        <w:rPr>
          <w:rFonts w:ascii="Times New Roman" w:hAnsi="Times New Roman" w:cs="Times New Roman"/>
          <w:sz w:val="28"/>
          <w:szCs w:val="28"/>
        </w:rPr>
        <w:t>В.В. Чегодаев</w:t>
      </w:r>
    </w:p>
    <w:p w:rsidR="009B6ECD" w:rsidRDefault="009B6ECD" w:rsidP="000A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F1681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6ECD" w:rsidRDefault="009B6ECD" w:rsidP="000A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B6ECD" w:rsidRPr="00F1681F" w:rsidRDefault="00340001" w:rsidP="003F29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ECD"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9B6ECD">
        <w:rPr>
          <w:rFonts w:ascii="Times New Roman" w:hAnsi="Times New Roman" w:cs="Times New Roman"/>
          <w:sz w:val="28"/>
          <w:szCs w:val="28"/>
        </w:rPr>
        <w:t>сельсовет</w:t>
      </w:r>
      <w:r w:rsidR="000A39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F29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6ECD" w:rsidRPr="00F168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3E1">
        <w:rPr>
          <w:rFonts w:ascii="Times New Roman" w:hAnsi="Times New Roman" w:cs="Times New Roman"/>
          <w:sz w:val="28"/>
          <w:szCs w:val="28"/>
        </w:rPr>
        <w:t>4</w:t>
      </w:r>
      <w:r w:rsidR="0028528F">
        <w:rPr>
          <w:rFonts w:ascii="Times New Roman" w:hAnsi="Times New Roman" w:cs="Times New Roman"/>
          <w:sz w:val="28"/>
          <w:szCs w:val="28"/>
        </w:rPr>
        <w:t xml:space="preserve"> </w:t>
      </w:r>
      <w:r w:rsidR="00226065">
        <w:rPr>
          <w:rFonts w:ascii="Times New Roman" w:hAnsi="Times New Roman" w:cs="Times New Roman"/>
          <w:sz w:val="28"/>
          <w:szCs w:val="28"/>
        </w:rPr>
        <w:t xml:space="preserve"> от  </w:t>
      </w:r>
      <w:r w:rsidR="0028528F">
        <w:rPr>
          <w:rFonts w:ascii="Times New Roman" w:hAnsi="Times New Roman" w:cs="Times New Roman"/>
          <w:sz w:val="28"/>
          <w:szCs w:val="28"/>
        </w:rPr>
        <w:t>0</w:t>
      </w:r>
      <w:r w:rsidR="000B53E1">
        <w:rPr>
          <w:rFonts w:ascii="Times New Roman" w:hAnsi="Times New Roman" w:cs="Times New Roman"/>
          <w:sz w:val="28"/>
          <w:szCs w:val="28"/>
        </w:rPr>
        <w:t>7</w:t>
      </w:r>
      <w:r w:rsidR="00226065">
        <w:rPr>
          <w:rFonts w:ascii="Times New Roman" w:hAnsi="Times New Roman" w:cs="Times New Roman"/>
          <w:sz w:val="28"/>
          <w:szCs w:val="28"/>
        </w:rPr>
        <w:t xml:space="preserve"> . </w:t>
      </w:r>
      <w:r w:rsidR="000B53E1">
        <w:rPr>
          <w:rFonts w:ascii="Times New Roman" w:hAnsi="Times New Roman" w:cs="Times New Roman"/>
          <w:sz w:val="28"/>
          <w:szCs w:val="28"/>
        </w:rPr>
        <w:t>10</w:t>
      </w:r>
      <w:r w:rsidR="00226065">
        <w:rPr>
          <w:rFonts w:ascii="Times New Roman" w:hAnsi="Times New Roman" w:cs="Times New Roman"/>
          <w:sz w:val="28"/>
          <w:szCs w:val="28"/>
        </w:rPr>
        <w:t xml:space="preserve"> </w:t>
      </w:r>
      <w:r w:rsidR="003F29D5">
        <w:rPr>
          <w:rFonts w:ascii="Times New Roman" w:hAnsi="Times New Roman" w:cs="Times New Roman"/>
          <w:sz w:val="28"/>
          <w:szCs w:val="28"/>
        </w:rPr>
        <w:t>.2015</w:t>
      </w:r>
    </w:p>
    <w:p w:rsidR="009B6ECD" w:rsidRPr="0065562F" w:rsidRDefault="009B6ECD" w:rsidP="009B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2F">
        <w:rPr>
          <w:rFonts w:ascii="Times New Roman" w:hAnsi="Times New Roman" w:cs="Times New Roman"/>
          <w:b/>
          <w:sz w:val="28"/>
          <w:szCs w:val="28"/>
        </w:rPr>
        <w:t>Лесной регламент о порядке вырубки зеленых насаждений на территори</w:t>
      </w:r>
      <w:r w:rsidR="000E2327">
        <w:rPr>
          <w:rFonts w:ascii="Times New Roman" w:hAnsi="Times New Roman" w:cs="Times New Roman"/>
          <w:b/>
          <w:sz w:val="28"/>
          <w:szCs w:val="28"/>
        </w:rPr>
        <w:t>и</w:t>
      </w:r>
      <w:r w:rsidRPr="0065562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</w:t>
      </w:r>
      <w:r w:rsidR="00E26134">
        <w:rPr>
          <w:rFonts w:ascii="Times New Roman" w:hAnsi="Times New Roman" w:cs="Times New Roman"/>
          <w:b/>
          <w:sz w:val="28"/>
          <w:szCs w:val="28"/>
        </w:rPr>
        <w:t xml:space="preserve">ьного образования  </w:t>
      </w:r>
      <w:r w:rsidR="000B53E1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6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 Пономаревского района</w:t>
      </w:r>
      <w:r w:rsidRPr="0065562F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не входящих в земли государственного лесного фонда Российской Федерации.</w:t>
      </w:r>
    </w:p>
    <w:p w:rsidR="009B6ECD" w:rsidRPr="00F1681F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Настоящ</w:t>
      </w:r>
      <w:r w:rsidR="00F00795">
        <w:rPr>
          <w:rFonts w:ascii="Times New Roman" w:hAnsi="Times New Roman" w:cs="Times New Roman"/>
          <w:sz w:val="28"/>
          <w:szCs w:val="28"/>
        </w:rPr>
        <w:t>ий  Лесной регламент разработан</w:t>
      </w:r>
      <w:r w:rsidRPr="00F1681F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Гражданским кодексом Российской Федерации (ст. 15), Лесным кодексом Российской Федерации (ст. 61, 68, 77), Федеральным законом от 10.01.2002 № 7-ФЗ «Об охране окружающей </w:t>
      </w:r>
      <w:r w:rsidR="00E26134">
        <w:rPr>
          <w:rFonts w:ascii="Times New Roman" w:hAnsi="Times New Roman" w:cs="Times New Roman"/>
          <w:sz w:val="28"/>
          <w:szCs w:val="28"/>
        </w:rPr>
        <w:t xml:space="preserve">среды», Уставом МО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в целях обеспечения экологического благополучия населения и определяет порядок вырубки зеленых насаждений на территории муниципального образования 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администрация муниципа</w:t>
      </w:r>
      <w:r w:rsidR="00E26134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>).</w:t>
      </w:r>
    </w:p>
    <w:p w:rsidR="009B6ECD" w:rsidRPr="0031280C" w:rsidRDefault="009B6ECD" w:rsidP="009B6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0C">
        <w:rPr>
          <w:rFonts w:ascii="Times New Roman" w:hAnsi="Times New Roman" w:cs="Times New Roman"/>
          <w:b/>
          <w:sz w:val="28"/>
          <w:szCs w:val="28"/>
        </w:rPr>
        <w:t>1. Основные понятия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В настоящем Лесном регламенте используются следующие основные понятия: 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 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lastRenderedPageBreak/>
        <w:t>Залесенные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Дерево - растение с четко выраженным стволом диаметром не менее 5 см на высоте 1,3 м, за исключением саженцев.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Кустарник - многолетнее многоствольное (в отличие от дерева) растение, ветвящееся у самой поверхности почвы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Травяной покров - газон, естественная травяная растительность. 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Заросли - растения, кустарники густорастущие на каком-либо месте. 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Уничтожение (утрата) зеленых насаждений - вырубка или иное повреждение зеленых насаждений, повлекшее прекращение их роста. Компенсационное озеленение - воспроизводство зеленых насаждений взамен уничтоженных или поврежденных.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9B6ECD" w:rsidRPr="0031280C" w:rsidRDefault="009B6ECD" w:rsidP="009B6ECD">
      <w:pPr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bookmark1"/>
      <w:r w:rsidRPr="0031280C">
        <w:rPr>
          <w:rFonts w:ascii="Times New Roman" w:hAnsi="Times New Roman" w:cs="Times New Roman"/>
          <w:b/>
          <w:sz w:val="28"/>
          <w:szCs w:val="28"/>
        </w:rPr>
        <w:t>2. Основные принципы охраны зеленых насаждений</w:t>
      </w:r>
      <w:bookmarkEnd w:id="3"/>
    </w:p>
    <w:p w:rsidR="009B6ECD" w:rsidRPr="00F1681F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9B6ECD" w:rsidRPr="00F1681F" w:rsidRDefault="009B6ECD" w:rsidP="009B6ECD">
      <w:pPr>
        <w:tabs>
          <w:tab w:val="left" w:pos="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2.1.</w:t>
      </w:r>
      <w:r w:rsidRPr="00F1681F">
        <w:rPr>
          <w:rFonts w:ascii="Times New Roman" w:hAnsi="Times New Roman" w:cs="Times New Roman"/>
          <w:sz w:val="28"/>
          <w:szCs w:val="28"/>
        </w:rPr>
        <w:tab/>
        <w:t>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9B6ECD" w:rsidRPr="00F1681F" w:rsidRDefault="009B6ECD" w:rsidP="009B6ECD">
      <w:pPr>
        <w:tabs>
          <w:tab w:val="left" w:pos="5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F1681F">
        <w:rPr>
          <w:rFonts w:ascii="Times New Roman" w:hAnsi="Times New Roman" w:cs="Times New Roman"/>
          <w:sz w:val="28"/>
          <w:szCs w:val="28"/>
        </w:rPr>
        <w:tab/>
        <w:t>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9B6ECD" w:rsidRPr="00F1681F" w:rsidRDefault="009B6ECD" w:rsidP="009B6ECD">
      <w:pPr>
        <w:tabs>
          <w:tab w:val="left" w:pos="8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2.2.1.</w:t>
      </w:r>
      <w:r w:rsidRPr="00F1681F">
        <w:rPr>
          <w:rFonts w:ascii="Times New Roman" w:hAnsi="Times New Roman" w:cs="Times New Roman"/>
          <w:sz w:val="28"/>
          <w:szCs w:val="28"/>
        </w:rPr>
        <w:tab/>
        <w:t>на участках, предоставленных организациям для осуществления заявленных ими видов деятельности - на руководителей этих организаций;</w:t>
      </w:r>
    </w:p>
    <w:p w:rsidR="009B6ECD" w:rsidRPr="00F1681F" w:rsidRDefault="009B6ECD" w:rsidP="009B6ECD">
      <w:pPr>
        <w:tabs>
          <w:tab w:val="left" w:pos="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2.2.2.</w:t>
      </w:r>
      <w:r w:rsidRPr="00F1681F">
        <w:rPr>
          <w:rFonts w:ascii="Times New Roman" w:hAnsi="Times New Roman" w:cs="Times New Roman"/>
          <w:sz w:val="28"/>
          <w:szCs w:val="28"/>
        </w:rPr>
        <w:tab/>
        <w:t>на участках находящихся в собственности или аренде - на юридических лиц и граждан - собственников или арендаторов.</w:t>
      </w:r>
    </w:p>
    <w:p w:rsidR="009B6ECD" w:rsidRPr="00F1681F" w:rsidRDefault="009B6ECD" w:rsidP="009B6ECD">
      <w:pPr>
        <w:tabs>
          <w:tab w:val="left" w:pos="5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2.3.</w:t>
      </w:r>
      <w:r w:rsidRPr="00F1681F">
        <w:rPr>
          <w:rFonts w:ascii="Times New Roman" w:hAnsi="Times New Roman" w:cs="Times New Roman"/>
          <w:sz w:val="28"/>
          <w:szCs w:val="28"/>
        </w:rPr>
        <w:tab/>
        <w:t>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</w:t>
      </w:r>
    </w:p>
    <w:p w:rsidR="009B6ECD" w:rsidRPr="00F1681F" w:rsidRDefault="009B6ECD" w:rsidP="009B6ECD">
      <w:pPr>
        <w:tabs>
          <w:tab w:val="left" w:pos="7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2.4.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администрации муниципального </w:t>
      </w:r>
      <w:r w:rsidR="00F0079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F0079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B6ECD" w:rsidRPr="00F1681F" w:rsidRDefault="009B6ECD" w:rsidP="009B6ECD">
      <w:pPr>
        <w:tabs>
          <w:tab w:val="left" w:pos="5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2.5.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Хозяйственная, градостроительная и иная деятельность на территории администрации муниципального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F007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1681F">
        <w:rPr>
          <w:rFonts w:ascii="Times New Roman" w:hAnsi="Times New Roman" w:cs="Times New Roman"/>
          <w:sz w:val="28"/>
          <w:szCs w:val="28"/>
        </w:rPr>
        <w:t>осуществляется с соблюдением требований по охране зеленых насаждений, установленных законодательством Российской Федерации, Оренбургской области и настоящим Положением.</w:t>
      </w:r>
    </w:p>
    <w:p w:rsidR="009B6ECD" w:rsidRPr="00F1681F" w:rsidRDefault="009B6ECD" w:rsidP="009B6ECD">
      <w:p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1681F">
        <w:rPr>
          <w:rFonts w:ascii="Times New Roman" w:hAnsi="Times New Roman" w:cs="Times New Roman"/>
          <w:sz w:val="28"/>
          <w:szCs w:val="28"/>
        </w:rPr>
        <w:t xml:space="preserve">Акт </w:t>
      </w:r>
      <w:r w:rsidR="00F00795">
        <w:rPr>
          <w:rFonts w:ascii="Times New Roman" w:hAnsi="Times New Roman" w:cs="Times New Roman"/>
          <w:sz w:val="28"/>
          <w:szCs w:val="28"/>
        </w:rPr>
        <w:t>выбора земельного участка, пред</w:t>
      </w:r>
      <w:r w:rsidRPr="00F1681F">
        <w:rPr>
          <w:rFonts w:ascii="Times New Roman" w:hAnsi="Times New Roman" w:cs="Times New Roman"/>
          <w:sz w:val="28"/>
          <w:szCs w:val="28"/>
        </w:rPr>
        <w:t>проектная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9B6ECD" w:rsidRPr="00F1681F" w:rsidRDefault="009B6ECD" w:rsidP="009B6EC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F1681F">
        <w:rPr>
          <w:rFonts w:ascii="Times New Roman" w:hAnsi="Times New Roman" w:cs="Times New Roman"/>
          <w:sz w:val="28"/>
          <w:szCs w:val="28"/>
        </w:rPr>
        <w:t>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9B6ECD" w:rsidRPr="0031280C" w:rsidRDefault="009B6ECD" w:rsidP="009B6ECD">
      <w:pPr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bookmark2"/>
      <w:r w:rsidRPr="0031280C">
        <w:rPr>
          <w:rFonts w:ascii="Times New Roman" w:hAnsi="Times New Roman" w:cs="Times New Roman"/>
          <w:b/>
          <w:sz w:val="28"/>
          <w:szCs w:val="28"/>
        </w:rPr>
        <w:t>3. Порядок вырубки зеленых насаждений (деревьев, кустарников)</w:t>
      </w:r>
      <w:bookmarkEnd w:id="4"/>
    </w:p>
    <w:p w:rsidR="009B6ECD" w:rsidRPr="00F1681F" w:rsidRDefault="009B6ECD" w:rsidP="009B6ECD">
      <w:pPr>
        <w:tabs>
          <w:tab w:val="left" w:pos="28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1681F">
        <w:rPr>
          <w:rFonts w:ascii="Times New Roman" w:hAnsi="Times New Roman" w:cs="Times New Roman"/>
          <w:sz w:val="28"/>
          <w:szCs w:val="28"/>
        </w:rPr>
        <w:t xml:space="preserve">Самовольная вырубка зеленых насаждений на территории администрации муниципального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9B6ECD" w:rsidRPr="00F1681F" w:rsidRDefault="009B6ECD" w:rsidP="009B6ECD">
      <w:pPr>
        <w:tabs>
          <w:tab w:val="left" w:pos="2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1681F">
        <w:rPr>
          <w:rFonts w:ascii="Times New Roman" w:hAnsi="Times New Roman" w:cs="Times New Roman"/>
          <w:sz w:val="28"/>
          <w:szCs w:val="28"/>
        </w:rPr>
        <w:t xml:space="preserve">Вырубка деревьев и кустарников на территории администрации муниципального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="00F93E2F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lastRenderedPageBreak/>
        <w:t>производится только на основании разрешения. Разрешение на вырубку оформляется в виде постановления администрации муниципа</w:t>
      </w:r>
      <w:r w:rsidR="00E26134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E2506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Не является самовольной вырубкой и не требует разрешения на вырубку деревьев и кустарников на земельных участках, находящихся в частной собственности, а также на земельных участках, предоставленных для ведения дачного хозяйства.</w:t>
      </w:r>
    </w:p>
    <w:p w:rsidR="009B6ECD" w:rsidRPr="00F1681F" w:rsidRDefault="009B6ECD" w:rsidP="009B6ECD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F1681F">
        <w:rPr>
          <w:rFonts w:ascii="Times New Roman" w:hAnsi="Times New Roman" w:cs="Times New Roman"/>
          <w:sz w:val="28"/>
          <w:szCs w:val="28"/>
        </w:rPr>
        <w:t>Для получения разрешения на вырубку зеленых насаждений заявитель подает на имя главы  ад</w:t>
      </w:r>
      <w:r w:rsidR="00E26134">
        <w:rPr>
          <w:rFonts w:ascii="Times New Roman" w:hAnsi="Times New Roman" w:cs="Times New Roman"/>
          <w:sz w:val="28"/>
          <w:szCs w:val="28"/>
        </w:rPr>
        <w:t xml:space="preserve">министрации    МО 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6C707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письмо-заявку по установленной форме (приложение № 1), в нем должны быть указаны количество,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наименование насаждений, их состояние, место проведения 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вырубки и ее обоснование. К заявлению прилагаются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документы:</w:t>
      </w:r>
    </w:p>
    <w:p w:rsidR="00A06EF0" w:rsidRDefault="009B6ECD" w:rsidP="00DF7E5E">
      <w:pPr>
        <w:tabs>
          <w:tab w:val="left" w:pos="20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3.3.1. схема участка до ближайших строений или других ориентиров с</w:t>
      </w:r>
      <w:r w:rsidR="00DF7E5E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нанесением зеленых насаждений, подлежащих вырубке; </w:t>
      </w:r>
    </w:p>
    <w:p w:rsidR="009B6ECD" w:rsidRPr="00F1681F" w:rsidRDefault="009B6ECD" w:rsidP="00DF7E5E">
      <w:pPr>
        <w:tabs>
          <w:tab w:val="left" w:pos="20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3.3.2. 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сооружений;</w:t>
      </w:r>
    </w:p>
    <w:p w:rsidR="009B6ECD" w:rsidRPr="00F1681F" w:rsidRDefault="009B6ECD" w:rsidP="009B6ECD">
      <w:pPr>
        <w:tabs>
          <w:tab w:val="left" w:pos="2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F1681F">
        <w:rPr>
          <w:rFonts w:ascii="Times New Roman" w:hAnsi="Times New Roman" w:cs="Times New Roman"/>
          <w:sz w:val="28"/>
          <w:szCs w:val="28"/>
        </w:rPr>
        <w:t>В приеме заявки может быть отказано, если отсутствуют или не приложены какие-либо из обязательных сведений или документов.</w:t>
      </w:r>
    </w:p>
    <w:p w:rsidR="009B6ECD" w:rsidRPr="00F1681F" w:rsidRDefault="009B6ECD" w:rsidP="009B6ECD">
      <w:pPr>
        <w:tabs>
          <w:tab w:val="left" w:pos="26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F1681F">
        <w:rPr>
          <w:rFonts w:ascii="Times New Roman" w:hAnsi="Times New Roman" w:cs="Times New Roman"/>
          <w:sz w:val="28"/>
          <w:szCs w:val="28"/>
        </w:rPr>
        <w:t>Администрация после поступления письма- 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9B6ECD" w:rsidRPr="00F1681F" w:rsidRDefault="009B6ECD" w:rsidP="009B6ECD">
      <w:pPr>
        <w:tabs>
          <w:tab w:val="left" w:pos="27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Pr="00F1681F">
        <w:rPr>
          <w:rFonts w:ascii="Times New Roman" w:hAnsi="Times New Roman" w:cs="Times New Roman"/>
          <w:sz w:val="28"/>
          <w:szCs w:val="28"/>
        </w:rPr>
        <w:t>перечетной ведомости зеленых насаждений;</w:t>
      </w:r>
    </w:p>
    <w:p w:rsidR="009B6ECD" w:rsidRPr="00F1681F" w:rsidRDefault="009B6ECD" w:rsidP="009B6ECD">
      <w:pPr>
        <w:tabs>
          <w:tab w:val="left" w:pos="28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Pr="00F1681F">
        <w:rPr>
          <w:rFonts w:ascii="Times New Roman" w:hAnsi="Times New Roman" w:cs="Times New Roman"/>
          <w:sz w:val="28"/>
          <w:szCs w:val="28"/>
        </w:rPr>
        <w:t>акта натурного технического обследования зеленых насаждений, который составляется с целью определения количества, вида, категории подлежащей вырубке древесно-кустарниковой растительности;</w:t>
      </w:r>
    </w:p>
    <w:p w:rsidR="009B6ECD" w:rsidRPr="00F1681F" w:rsidRDefault="009B6ECD" w:rsidP="009B6ECD">
      <w:pPr>
        <w:tabs>
          <w:tab w:val="left" w:pos="28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Pr="00F1681F">
        <w:rPr>
          <w:rFonts w:ascii="Times New Roman" w:hAnsi="Times New Roman" w:cs="Times New Roman"/>
          <w:sz w:val="28"/>
          <w:szCs w:val="28"/>
        </w:rPr>
        <w:t>материально - денежной ведомости оценки зеленых насаждений, подлежащих вырубке и расчет стоимости от вырубки деревьев и кустарников.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Проведение вышеуказанных работ осуществляется за счет Заявителя. Срок действия разрешения - 90 дней.</w:t>
      </w:r>
    </w:p>
    <w:p w:rsidR="009B6ECD" w:rsidRPr="00F1681F" w:rsidRDefault="009B6ECD" w:rsidP="009B6ECD">
      <w:pPr>
        <w:tabs>
          <w:tab w:val="left" w:pos="6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на основании письма-заявки Заявителя, акта натурного технического обследования зеленых насаждений, ведомости материально - денежной оценки вырубаемой древесно - кустарниковой растительности, готовит постановление администрации муниципального образования </w:t>
      </w:r>
      <w:r w:rsidR="00641D4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о разрешении на вырубку зе</w:t>
      </w:r>
      <w:r w:rsidR="00E26134">
        <w:rPr>
          <w:rFonts w:ascii="Times New Roman" w:hAnsi="Times New Roman" w:cs="Times New Roman"/>
          <w:sz w:val="28"/>
          <w:szCs w:val="28"/>
        </w:rPr>
        <w:t xml:space="preserve">леных насаждений на территории  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Ефремово-Зыковского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сельсовета.</w:t>
      </w:r>
    </w:p>
    <w:p w:rsidR="009B6ECD" w:rsidRPr="00F1681F" w:rsidRDefault="009B6ECD" w:rsidP="009B6ECD">
      <w:pPr>
        <w:tabs>
          <w:tab w:val="left" w:pos="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3.7.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</w:t>
      </w:r>
    </w:p>
    <w:p w:rsidR="009B6ECD" w:rsidRDefault="009B6ECD" w:rsidP="009B6ECD">
      <w:pPr>
        <w:tabs>
          <w:tab w:val="left" w:pos="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3.8.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Размер стоимости  за вырубку деревьев и кустарников рассчитывается в соответствии с утвержденными Ставками платы  за единицу объема древесины лесных насаждений (приложение № 3)      </w:t>
      </w:r>
    </w:p>
    <w:p w:rsidR="009B6ECD" w:rsidRPr="00F1681F" w:rsidRDefault="009B6ECD" w:rsidP="009B6ECD">
      <w:pPr>
        <w:tabs>
          <w:tab w:val="left" w:pos="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Размер стоимости за самов</w:t>
      </w:r>
      <w:r>
        <w:rPr>
          <w:rFonts w:ascii="Times New Roman" w:hAnsi="Times New Roman" w:cs="Times New Roman"/>
          <w:sz w:val="28"/>
          <w:szCs w:val="28"/>
        </w:rPr>
        <w:t xml:space="preserve">ольную </w:t>
      </w:r>
      <w:r w:rsidRPr="00F1681F">
        <w:rPr>
          <w:rFonts w:ascii="Times New Roman" w:hAnsi="Times New Roman" w:cs="Times New Roman"/>
          <w:sz w:val="28"/>
          <w:szCs w:val="28"/>
        </w:rPr>
        <w:t xml:space="preserve">вырубку деревьев и кустарников рассчитывается в соответствии с Методикой расчета платежей за вырубку зеленых насаждений и исчислением размера ущерба и убытков (приложение №2), вызываемых их повреждением на территории сельского поселения. Документы, подтверждающие оплату, представляются в администрацию муниципального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9B6ECD" w:rsidRPr="00F1681F" w:rsidRDefault="009B6ECD" w:rsidP="009B6ECD">
      <w:pPr>
        <w:tabs>
          <w:tab w:val="left" w:pos="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3.10.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Платежи компенсационной стоимости за вырубку деревьев и кустарников перечисляются Заявителем в бюджет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1681F"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9B6ECD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3.11.</w:t>
      </w:r>
      <w:r w:rsidRPr="00F1681F">
        <w:rPr>
          <w:rFonts w:ascii="Times New Roman" w:hAnsi="Times New Roman" w:cs="Times New Roman"/>
          <w:sz w:val="28"/>
          <w:szCs w:val="28"/>
        </w:rPr>
        <w:tab/>
        <w:t>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9B6ECD" w:rsidRPr="00F1681F" w:rsidRDefault="009B6ECD" w:rsidP="009B6ECD">
      <w:pPr>
        <w:tabs>
          <w:tab w:val="left" w:pos="8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3.12.</w:t>
      </w:r>
      <w:r w:rsidRPr="00F1681F">
        <w:rPr>
          <w:rFonts w:ascii="Times New Roman" w:hAnsi="Times New Roman" w:cs="Times New Roman"/>
          <w:sz w:val="28"/>
          <w:szCs w:val="28"/>
        </w:rPr>
        <w:tab/>
        <w:t>Валка, раскряжевка, погрузка и вывоз срубленных зеленых насаждений и порубочных остатков в черте населенных пунктов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CC1C00" w:rsidRDefault="00CC1C00" w:rsidP="009B6ECD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3.13.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В случае повреждения газона, зеленых насаждений на прилегающей к месту вырубки территории, производителем работ проводится их </w:t>
      </w:r>
      <w:r w:rsidRPr="00F1681F">
        <w:rPr>
          <w:rFonts w:ascii="Times New Roman" w:hAnsi="Times New Roman" w:cs="Times New Roman"/>
          <w:sz w:val="28"/>
          <w:szCs w:val="28"/>
        </w:rPr>
        <w:lastRenderedPageBreak/>
        <w:t>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9B6ECD" w:rsidRPr="00F1681F" w:rsidRDefault="009B6ECD" w:rsidP="009B6ECD">
      <w:pPr>
        <w:tabs>
          <w:tab w:val="left" w:pos="6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3.14.</w:t>
      </w:r>
      <w:r w:rsidRPr="00F1681F">
        <w:rPr>
          <w:rFonts w:ascii="Times New Roman" w:hAnsi="Times New Roman" w:cs="Times New Roman"/>
          <w:sz w:val="28"/>
          <w:szCs w:val="28"/>
        </w:rPr>
        <w:tab/>
        <w:t>Вырубка деревьев и кустарников без оплаты платежа может быть разрешена администраци</w:t>
      </w:r>
      <w:r w:rsidR="00C30E95">
        <w:rPr>
          <w:rFonts w:ascii="Times New Roman" w:hAnsi="Times New Roman" w:cs="Times New Roman"/>
          <w:sz w:val="28"/>
          <w:szCs w:val="28"/>
        </w:rPr>
        <w:t>ей</w:t>
      </w:r>
      <w:r w:rsidRPr="00F1681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E26134">
        <w:rPr>
          <w:rFonts w:ascii="Times New Roman" w:hAnsi="Times New Roman" w:cs="Times New Roman"/>
          <w:sz w:val="28"/>
          <w:szCs w:val="28"/>
        </w:rPr>
        <w:t xml:space="preserve">ьного образования 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9B6ECD" w:rsidRPr="00F1681F" w:rsidRDefault="009B6ECD" w:rsidP="009B6ECD">
      <w:pPr>
        <w:tabs>
          <w:tab w:val="left" w:pos="9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3.14.1.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проведение рубок ухода, санитарных рубок и реконструкции зеленых </w:t>
      </w:r>
      <w:r>
        <w:rPr>
          <w:rFonts w:ascii="Times New Roman" w:hAnsi="Times New Roman" w:cs="Times New Roman"/>
          <w:sz w:val="28"/>
          <w:szCs w:val="28"/>
        </w:rPr>
        <w:t>насаждений. При проведении рубок реконструкции производитель работ проводит рубки ухода за лесными насаждениями в течение 5 лет, за счет собственных средств;</w:t>
      </w:r>
    </w:p>
    <w:p w:rsidR="009B6ECD" w:rsidRPr="00F1681F" w:rsidRDefault="009B6ECD" w:rsidP="009B6ECD">
      <w:pPr>
        <w:tabs>
          <w:tab w:val="left" w:pos="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3.14.2.</w:t>
      </w:r>
      <w:r w:rsidRPr="00F1681F">
        <w:rPr>
          <w:rFonts w:ascii="Times New Roman" w:hAnsi="Times New Roman" w:cs="Times New Roman"/>
          <w:sz w:val="28"/>
          <w:szCs w:val="28"/>
        </w:rPr>
        <w:tab/>
        <w:t>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9B6ECD" w:rsidRPr="00F1681F" w:rsidRDefault="009B6ECD" w:rsidP="009B6ECD">
      <w:pPr>
        <w:tabs>
          <w:tab w:val="left" w:pos="9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3.14.3.</w:t>
      </w:r>
      <w:r w:rsidRPr="00F1681F">
        <w:rPr>
          <w:rFonts w:ascii="Times New Roman" w:hAnsi="Times New Roman" w:cs="Times New Roman"/>
          <w:sz w:val="28"/>
          <w:szCs w:val="28"/>
        </w:rPr>
        <w:tab/>
        <w:t>вырубка деревьев и кустарников, нарушающих световой режим в жилых и общественных зданиях, если имеется заключение Госсанэпидемнадзора;</w:t>
      </w:r>
    </w:p>
    <w:p w:rsidR="009B6ECD" w:rsidRPr="00F1681F" w:rsidRDefault="009B6ECD" w:rsidP="009B6ECD">
      <w:pPr>
        <w:tabs>
          <w:tab w:val="left" w:pos="2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3.14.4.</w:t>
      </w:r>
      <w:r w:rsidRPr="00F1681F">
        <w:rPr>
          <w:rFonts w:ascii="Times New Roman" w:hAnsi="Times New Roman" w:cs="Times New Roman"/>
          <w:sz w:val="28"/>
          <w:szCs w:val="28"/>
        </w:rPr>
        <w:t>вырубка аварийных (представляющих угрозу падения сухостойных) деревьев и кустарников.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администрацией муниципального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сельсовет.</w:t>
      </w:r>
    </w:p>
    <w:p w:rsidR="009B6ECD" w:rsidRPr="00F1681F" w:rsidRDefault="009B6ECD" w:rsidP="009B6EC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Pr="00F1681F">
        <w:rPr>
          <w:rFonts w:ascii="Times New Roman" w:hAnsi="Times New Roman" w:cs="Times New Roman"/>
          <w:sz w:val="28"/>
          <w:szCs w:val="28"/>
        </w:rPr>
        <w:t>Аварийные, сухостойные и представляющие угрозу безопасности зеленые насаждения, на основании комиссионного обследования (составляется акт - приложение №4), вырубаются в первоочередном порядке путем заключения договора собственника, арендатора участка на котором зафиксированы данные насаждения, с аттестованными специалистами, имеющими разрешение на проведение данного вида работ (кроме вырубки кустарников).</w:t>
      </w:r>
    </w:p>
    <w:p w:rsidR="009B6ECD" w:rsidRPr="00F1681F" w:rsidRDefault="009B6ECD" w:rsidP="00E26134">
      <w:pPr>
        <w:tabs>
          <w:tab w:val="left" w:pos="28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Pr="00F1681F">
        <w:rPr>
          <w:rFonts w:ascii="Times New Roman" w:hAnsi="Times New Roman" w:cs="Times New Roman"/>
          <w:sz w:val="28"/>
          <w:szCs w:val="28"/>
        </w:rPr>
        <w:t>Согласно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9B6ECD" w:rsidRPr="00F1681F" w:rsidRDefault="009B6ECD" w:rsidP="00E26134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lastRenderedPageBreak/>
        <w:t>3.17.Самовольной  вырубкой или уничтожением зеленых насаждений признается:</w:t>
      </w:r>
      <w:r w:rsidRPr="00F1681F">
        <w:rPr>
          <w:rFonts w:ascii="Times New Roman" w:hAnsi="Times New Roman" w:cs="Times New Roman"/>
          <w:sz w:val="28"/>
          <w:szCs w:val="28"/>
        </w:rPr>
        <w:tab/>
      </w:r>
    </w:p>
    <w:p w:rsidR="009B6ECD" w:rsidRDefault="009B6ECD" w:rsidP="00E26134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3.17.1. вырубка деревьев и кустарников без разрешения или по разрешению, но не на том участке, не в том количестве и не тех пород, которые указаны в разрешении; 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3.17.2. уничтожение или повреждение деревьев и кустарников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результате поджога или небрежного обращения с огнем;</w:t>
      </w:r>
    </w:p>
    <w:p w:rsidR="009B6ECD" w:rsidRDefault="009B6ECD" w:rsidP="00E26134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3.17.3. окольцовка ствола или подсечка;</w:t>
      </w:r>
    </w:p>
    <w:p w:rsidR="009B6ECD" w:rsidRPr="00F1681F" w:rsidRDefault="009B6ECD" w:rsidP="00E26134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3.17.4. повреждение растущих деревьев и кустарников до степени</w:t>
      </w:r>
    </w:p>
    <w:p w:rsidR="009B6ECD" w:rsidRPr="00F1681F" w:rsidRDefault="009B6ECD" w:rsidP="00E26134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прекращения роста;</w:t>
      </w:r>
    </w:p>
    <w:p w:rsidR="009B6ECD" w:rsidRPr="00F1681F" w:rsidRDefault="009B6ECD" w:rsidP="00E26134">
      <w:pPr>
        <w:tabs>
          <w:tab w:val="left" w:pos="3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3.17.5.</w:t>
      </w:r>
      <w:r w:rsidRPr="00F1681F">
        <w:rPr>
          <w:rFonts w:ascii="Times New Roman" w:hAnsi="Times New Roman" w:cs="Times New Roman"/>
          <w:sz w:val="28"/>
          <w:szCs w:val="28"/>
        </w:rPr>
        <w:t>повреждение деревьев и кустарников сточными водами, химическими веществами, отходами и тому подобное;</w:t>
      </w:r>
    </w:p>
    <w:p w:rsidR="009B6ECD" w:rsidRPr="00F1681F" w:rsidRDefault="009B6ECD" w:rsidP="00E26134">
      <w:pPr>
        <w:tabs>
          <w:tab w:val="left" w:pos="2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3.17.6.</w:t>
      </w:r>
      <w:r w:rsidRPr="00F1681F">
        <w:rPr>
          <w:rFonts w:ascii="Times New Roman" w:hAnsi="Times New Roman" w:cs="Times New Roman"/>
          <w:sz w:val="28"/>
          <w:szCs w:val="28"/>
        </w:rPr>
        <w:t>самовольная вырубка сухостойных деревьев;</w:t>
      </w:r>
    </w:p>
    <w:p w:rsidR="009B6ECD" w:rsidRPr="00F1681F" w:rsidRDefault="009B6ECD" w:rsidP="00E26134">
      <w:pPr>
        <w:tabs>
          <w:tab w:val="left" w:pos="2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3.17.7.</w:t>
      </w:r>
      <w:r w:rsidRPr="00F1681F">
        <w:rPr>
          <w:rFonts w:ascii="Times New Roman" w:hAnsi="Times New Roman" w:cs="Times New Roman"/>
          <w:sz w:val="28"/>
          <w:szCs w:val="28"/>
        </w:rPr>
        <w:t>прочие повреждения растущих деревьев и кустарников.</w:t>
      </w:r>
    </w:p>
    <w:p w:rsidR="009B6ECD" w:rsidRPr="00F1681F" w:rsidRDefault="009B6ECD" w:rsidP="00E26134">
      <w:p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Pr="00F1681F">
        <w:rPr>
          <w:rFonts w:ascii="Times New Roman" w:hAnsi="Times New Roman" w:cs="Times New Roman"/>
          <w:sz w:val="28"/>
          <w:szCs w:val="28"/>
        </w:rPr>
        <w:t>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9B6ECD" w:rsidRPr="000B53E1" w:rsidRDefault="009B6ECD" w:rsidP="000B53E1">
      <w:pPr>
        <w:pStyle w:val="ab"/>
        <w:rPr>
          <w:rFonts w:ascii="Times New Roman" w:hAnsi="Times New Roman" w:cs="Times New Roman"/>
          <w:sz w:val="28"/>
          <w:szCs w:val="28"/>
        </w:rPr>
      </w:pPr>
      <w:r w:rsidRPr="000B53E1">
        <w:rPr>
          <w:rFonts w:ascii="Times New Roman" w:hAnsi="Times New Roman" w:cs="Times New Roman"/>
          <w:sz w:val="28"/>
          <w:szCs w:val="28"/>
        </w:rPr>
        <w:t xml:space="preserve">3.19.Вырубка деревьев и кустарников с нарушением настоящего Лесного регламента является самовольной вырубкой и подлежит административной и уголовной ответственности в соответствии с законами Российской Федерации. Соблюдение правил настоящего Лесного регламента обязательно для всех граждан, организаций и учреждений на территории администрации муниципального образования  </w:t>
      </w:r>
      <w:r w:rsidR="000B53E1" w:rsidRPr="000B53E1">
        <w:rPr>
          <w:rFonts w:ascii="Times New Roman" w:hAnsi="Times New Roman" w:cs="Times New Roman"/>
          <w:sz w:val="28"/>
          <w:szCs w:val="28"/>
        </w:rPr>
        <w:t xml:space="preserve">Ефремово-Зыковский  </w:t>
      </w:r>
      <w:r w:rsidR="00DF7E5E" w:rsidRPr="000B53E1">
        <w:rPr>
          <w:rFonts w:ascii="Times New Roman" w:hAnsi="Times New Roman" w:cs="Times New Roman"/>
          <w:sz w:val="28"/>
          <w:szCs w:val="28"/>
        </w:rPr>
        <w:t>сельсовет.</w:t>
      </w:r>
      <w:r w:rsidRPr="000B5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0B53E1">
        <w:rPr>
          <w:rFonts w:ascii="Times New Roman" w:hAnsi="Times New Roman" w:cs="Times New Roman"/>
          <w:b/>
          <w:sz w:val="28"/>
          <w:szCs w:val="28"/>
        </w:rPr>
        <w:t>4.Компенсационное озеленение</w:t>
      </w:r>
    </w:p>
    <w:p w:rsidR="00CC1C00" w:rsidRDefault="009B6ECD" w:rsidP="00E26134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</w:t>
      </w:r>
      <w:r w:rsidR="00DF7E5E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сезон, подходящий для высадки деревьев, кустарников и газонов, но не </w:t>
      </w:r>
    </w:p>
    <w:p w:rsidR="009B6ECD" w:rsidRPr="00F1681F" w:rsidRDefault="009B6ECD" w:rsidP="00E26134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позднее года с момента установления факта повреждения или уничтожения зеленых насаждений.</w:t>
      </w:r>
    </w:p>
    <w:p w:rsidR="009B6ECD" w:rsidRPr="00F1681F" w:rsidRDefault="009B6ECD" w:rsidP="00E26134">
      <w:pPr>
        <w:tabs>
          <w:tab w:val="left" w:pos="24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1681F">
        <w:rPr>
          <w:rFonts w:ascii="Times New Roman" w:hAnsi="Times New Roman" w:cs="Times New Roman"/>
          <w:sz w:val="28"/>
          <w:szCs w:val="28"/>
        </w:rPr>
        <w:t>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9B6ECD" w:rsidRPr="00F1681F" w:rsidRDefault="009B6ECD" w:rsidP="00E26134">
      <w:pPr>
        <w:tabs>
          <w:tab w:val="left" w:pos="24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F1681F">
        <w:rPr>
          <w:rFonts w:ascii="Times New Roman" w:hAnsi="Times New Roman" w:cs="Times New Roman"/>
          <w:sz w:val="28"/>
          <w:szCs w:val="28"/>
        </w:rPr>
        <w:t>В соответствии с настоящим Лесным регламентом вред, причиненный зеленым насаждениям, подлежит возмещению. Для возмещения вреда установлены две формы возмещения:</w:t>
      </w:r>
    </w:p>
    <w:p w:rsidR="009B6ECD" w:rsidRPr="00F1681F" w:rsidRDefault="009B6ECD" w:rsidP="00E26134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натуральная - восстановление зеленых насаждений взамен уничтоженных; денежная - компенсационное озеленение, в том числе на создание новых объектов озеленения и реконструкцию объектов озеленения в соответствии с программой реконструкции зеленых насаждений.</w:t>
      </w:r>
    </w:p>
    <w:p w:rsidR="009B6ECD" w:rsidRPr="0031280C" w:rsidRDefault="009B6ECD" w:rsidP="00E26134">
      <w:pPr>
        <w:tabs>
          <w:tab w:val="left" w:pos="2198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bookmark3"/>
      <w:r w:rsidRPr="0031280C">
        <w:rPr>
          <w:rFonts w:ascii="Times New Roman" w:hAnsi="Times New Roman" w:cs="Times New Roman"/>
          <w:b/>
          <w:sz w:val="28"/>
          <w:szCs w:val="28"/>
        </w:rPr>
        <w:t>5.Охрана зеленых насаждений</w:t>
      </w:r>
      <w:bookmarkStart w:id="6" w:name="bookmark4"/>
      <w:bookmarkEnd w:id="5"/>
      <w:r w:rsidRPr="0031280C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градостроительной деятельности</w:t>
      </w:r>
      <w:bookmarkEnd w:id="6"/>
    </w:p>
    <w:p w:rsidR="009B6ECD" w:rsidRPr="00F1681F" w:rsidRDefault="009B6ECD" w:rsidP="00E26134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F1681F">
        <w:rPr>
          <w:rFonts w:ascii="Times New Roman" w:hAnsi="Times New Roman" w:cs="Times New Roman"/>
          <w:sz w:val="28"/>
          <w:szCs w:val="28"/>
        </w:rPr>
        <w:t>Осуществление градостроительной деятельности в администрации муниципа</w:t>
      </w:r>
      <w:r w:rsidR="00E26134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E41E15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ведется с соблюдением требований по защите зеленых насаждений.</w:t>
      </w:r>
    </w:p>
    <w:p w:rsidR="009B6ECD" w:rsidRPr="00F1681F" w:rsidRDefault="009B6ECD" w:rsidP="00E26134">
      <w:pPr>
        <w:tabs>
          <w:tab w:val="left" w:pos="25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F1681F">
        <w:rPr>
          <w:rFonts w:ascii="Times New Roman" w:hAnsi="Times New Roman" w:cs="Times New Roman"/>
          <w:sz w:val="28"/>
          <w:szCs w:val="28"/>
        </w:rPr>
        <w:t>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9B6ECD" w:rsidRPr="00F1681F" w:rsidRDefault="009B6ECD" w:rsidP="00E26134">
      <w:pPr>
        <w:tabs>
          <w:tab w:val="left" w:pos="1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5.3. При организации строительства на участках земли, занятых зелеными</w:t>
      </w:r>
    </w:p>
    <w:p w:rsidR="009B6ECD" w:rsidRPr="00F1681F" w:rsidRDefault="009B6ECD" w:rsidP="00E26134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насаждениями, пред проектная документация должна содержать оценку</w:t>
      </w:r>
    </w:p>
    <w:p w:rsidR="009B6ECD" w:rsidRPr="00F1681F" w:rsidRDefault="009B6ECD" w:rsidP="00E26134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зеленых насаждений, подлежащих вырубке. Возмещение вреда в этих</w:t>
      </w:r>
    </w:p>
    <w:p w:rsidR="009B6ECD" w:rsidRPr="00F1681F" w:rsidRDefault="009B6ECD" w:rsidP="00E26134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случаях осуществляется посредством предварительного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компенсационной стоимости з</w:t>
      </w:r>
      <w:r>
        <w:rPr>
          <w:rFonts w:ascii="Times New Roman" w:hAnsi="Times New Roman" w:cs="Times New Roman"/>
          <w:sz w:val="28"/>
          <w:szCs w:val="28"/>
        </w:rPr>
        <w:t xml:space="preserve">а вырубку зеленых насаждений и </w:t>
      </w:r>
      <w:r w:rsidRPr="00F1681F">
        <w:rPr>
          <w:rFonts w:ascii="Times New Roman" w:hAnsi="Times New Roman" w:cs="Times New Roman"/>
          <w:sz w:val="28"/>
          <w:szCs w:val="28"/>
        </w:rPr>
        <w:t>компенсационным озеленением в порядке, установленном разделами 2 и 3</w:t>
      </w:r>
    </w:p>
    <w:p w:rsidR="009B6ECD" w:rsidRPr="00F1681F" w:rsidRDefault="009B6ECD" w:rsidP="00E26134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настоящего регламента</w:t>
      </w:r>
    </w:p>
    <w:p w:rsidR="009B6ECD" w:rsidRPr="0031280C" w:rsidRDefault="009B6ECD" w:rsidP="00E26134">
      <w:pPr>
        <w:tabs>
          <w:tab w:val="left" w:pos="2198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bookmark5"/>
      <w:r w:rsidRPr="0031280C">
        <w:rPr>
          <w:rFonts w:ascii="Times New Roman" w:hAnsi="Times New Roman" w:cs="Times New Roman"/>
          <w:b/>
          <w:sz w:val="28"/>
          <w:szCs w:val="28"/>
        </w:rPr>
        <w:t>6.Охрана зеленых насаждений при осуществлении предпринимательской деятельности</w:t>
      </w:r>
      <w:bookmarkEnd w:id="7"/>
    </w:p>
    <w:p w:rsidR="00CC1C00" w:rsidRDefault="009B6ECD" w:rsidP="00E26134">
      <w:pPr>
        <w:tabs>
          <w:tab w:val="left" w:pos="2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F1681F">
        <w:rPr>
          <w:rFonts w:ascii="Times New Roman" w:hAnsi="Times New Roman" w:cs="Times New Roman"/>
          <w:sz w:val="28"/>
          <w:szCs w:val="28"/>
        </w:rPr>
        <w:t xml:space="preserve">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</w:t>
      </w:r>
    </w:p>
    <w:p w:rsidR="009B6ECD" w:rsidRPr="00F1681F" w:rsidRDefault="009B6ECD" w:rsidP="00E26134">
      <w:pPr>
        <w:tabs>
          <w:tab w:val="left" w:pos="2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без разрешения администра</w:t>
      </w:r>
      <w:r w:rsidR="00E26134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E41E15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E26134">
      <w:pPr>
        <w:tabs>
          <w:tab w:val="left" w:pos="2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F1681F">
        <w:rPr>
          <w:rFonts w:ascii="Times New Roman" w:hAnsi="Times New Roman" w:cs="Times New Roman"/>
          <w:sz w:val="28"/>
          <w:szCs w:val="28"/>
        </w:rPr>
        <w:t>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9B6ECD" w:rsidRPr="0031280C" w:rsidRDefault="009B6ECD" w:rsidP="00E26134">
      <w:pPr>
        <w:tabs>
          <w:tab w:val="left" w:pos="218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bookmark6"/>
      <w:r w:rsidRPr="0031280C">
        <w:rPr>
          <w:rFonts w:ascii="Times New Roman" w:hAnsi="Times New Roman" w:cs="Times New Roman"/>
          <w:b/>
          <w:sz w:val="28"/>
          <w:szCs w:val="28"/>
        </w:rPr>
        <w:lastRenderedPageBreak/>
        <w:t>7.Административная ответственность.</w:t>
      </w:r>
      <w:bookmarkEnd w:id="8"/>
    </w:p>
    <w:p w:rsidR="009B6ECD" w:rsidRPr="00F1681F" w:rsidRDefault="009B6ECD" w:rsidP="00E26134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7.1. Лица, виновные в нарушении настоящего Положения, несут ответственность в соответствии с законодательством Российской Федерации.</w:t>
      </w:r>
    </w:p>
    <w:p w:rsidR="00CC1C00" w:rsidRDefault="00CC1C00" w:rsidP="00E26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E26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C0A" w:rsidRDefault="00AF4C0A" w:rsidP="00E26134">
      <w:pPr>
        <w:rPr>
          <w:rFonts w:ascii="Times New Roman" w:hAnsi="Times New Roman" w:cs="Times New Roman"/>
          <w:sz w:val="28"/>
          <w:szCs w:val="28"/>
        </w:rPr>
      </w:pPr>
    </w:p>
    <w:p w:rsidR="00AF4C0A" w:rsidRDefault="00AF4C0A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5C63AC" w:rsidRDefault="005C63AC" w:rsidP="00E26134">
      <w:pPr>
        <w:rPr>
          <w:rFonts w:ascii="Times New Roman" w:hAnsi="Times New Roman" w:cs="Times New Roman"/>
          <w:sz w:val="28"/>
          <w:szCs w:val="28"/>
        </w:rPr>
      </w:pPr>
    </w:p>
    <w:p w:rsidR="005C63AC" w:rsidRDefault="005C63AC" w:rsidP="00E26134">
      <w:pPr>
        <w:rPr>
          <w:rFonts w:ascii="Times New Roman" w:hAnsi="Times New Roman" w:cs="Times New Roman"/>
          <w:sz w:val="28"/>
          <w:szCs w:val="28"/>
        </w:rPr>
      </w:pPr>
    </w:p>
    <w:p w:rsidR="005C63AC" w:rsidRDefault="005C63AC" w:rsidP="00E26134">
      <w:pPr>
        <w:rPr>
          <w:rFonts w:ascii="Times New Roman" w:hAnsi="Times New Roman" w:cs="Times New Roman"/>
          <w:sz w:val="28"/>
          <w:szCs w:val="28"/>
        </w:rPr>
      </w:pPr>
    </w:p>
    <w:p w:rsidR="005C63AC" w:rsidRDefault="005C63AC" w:rsidP="00E26134">
      <w:pPr>
        <w:rPr>
          <w:rFonts w:ascii="Times New Roman" w:hAnsi="Times New Roman" w:cs="Times New Roman"/>
          <w:sz w:val="28"/>
          <w:szCs w:val="28"/>
        </w:rPr>
      </w:pPr>
    </w:p>
    <w:p w:rsidR="005C63AC" w:rsidRDefault="005C63AC" w:rsidP="00E26134">
      <w:pPr>
        <w:rPr>
          <w:rFonts w:ascii="Times New Roman" w:hAnsi="Times New Roman" w:cs="Times New Roman"/>
          <w:sz w:val="28"/>
          <w:szCs w:val="28"/>
        </w:rPr>
      </w:pPr>
    </w:p>
    <w:p w:rsidR="005C63AC" w:rsidRDefault="005C63AC" w:rsidP="00E26134">
      <w:pPr>
        <w:rPr>
          <w:rFonts w:ascii="Times New Roman" w:hAnsi="Times New Roman" w:cs="Times New Roman"/>
          <w:sz w:val="28"/>
          <w:szCs w:val="28"/>
        </w:rPr>
      </w:pPr>
    </w:p>
    <w:p w:rsidR="005C63AC" w:rsidRDefault="005C63AC" w:rsidP="00E26134">
      <w:pPr>
        <w:rPr>
          <w:rFonts w:ascii="Times New Roman" w:hAnsi="Times New Roman" w:cs="Times New Roman"/>
          <w:sz w:val="28"/>
          <w:szCs w:val="28"/>
        </w:rPr>
      </w:pPr>
    </w:p>
    <w:p w:rsidR="005C63AC" w:rsidRDefault="005C63AC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6ECD" w:rsidRPr="005C63AC" w:rsidRDefault="009B6ECD" w:rsidP="009B6ECD">
      <w:pPr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B6ECD" w:rsidRPr="005C63AC" w:rsidRDefault="009B6ECD" w:rsidP="009E4F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 к Лесному регламенту о порядке вырубки</w:t>
      </w:r>
    </w:p>
    <w:p w:rsidR="009B6ECD" w:rsidRPr="005C63AC" w:rsidRDefault="009B6ECD" w:rsidP="009E4F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зеленых насаждений на территори</w:t>
      </w:r>
      <w:r w:rsidR="005A2C59" w:rsidRPr="005C63AC">
        <w:rPr>
          <w:rFonts w:ascii="Times New Roman" w:hAnsi="Times New Roman" w:cs="Times New Roman"/>
          <w:sz w:val="24"/>
          <w:szCs w:val="24"/>
        </w:rPr>
        <w:t>и</w:t>
      </w:r>
      <w:r w:rsidRPr="005C6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ECD" w:rsidRPr="005C63AC" w:rsidRDefault="009B6ECD" w:rsidP="009E4F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A2C59" w:rsidRPr="005C63AC">
        <w:rPr>
          <w:rFonts w:ascii="Times New Roman" w:hAnsi="Times New Roman" w:cs="Times New Roman"/>
          <w:sz w:val="24"/>
          <w:szCs w:val="24"/>
        </w:rPr>
        <w:t>Ефремово-Зыковский</w:t>
      </w:r>
      <w:r w:rsidR="00E26134" w:rsidRPr="005C63AC">
        <w:rPr>
          <w:rFonts w:ascii="Times New Roman" w:hAnsi="Times New Roman" w:cs="Times New Roman"/>
          <w:sz w:val="24"/>
          <w:szCs w:val="24"/>
        </w:rPr>
        <w:t xml:space="preserve"> </w:t>
      </w:r>
      <w:r w:rsidR="00DF7E5E" w:rsidRPr="005C63AC">
        <w:rPr>
          <w:rFonts w:ascii="Times New Roman" w:hAnsi="Times New Roman" w:cs="Times New Roman"/>
          <w:sz w:val="24"/>
          <w:szCs w:val="24"/>
        </w:rPr>
        <w:t>сельсовет</w:t>
      </w:r>
      <w:r w:rsidRPr="005C63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3395" w:rsidRPr="005C63AC" w:rsidRDefault="009B6ECD" w:rsidP="009B6ECD">
      <w:pPr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не входящих в земли государственного лесного фонда Российской Федерации </w:t>
      </w:r>
    </w:p>
    <w:p w:rsidR="009B6ECD" w:rsidRPr="005C63AC" w:rsidRDefault="009B6ECD" w:rsidP="009B6ECD">
      <w:pPr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Главе адми</w:t>
      </w:r>
      <w:r w:rsidR="000D3395" w:rsidRPr="005C63AC">
        <w:rPr>
          <w:rFonts w:ascii="Times New Roman" w:hAnsi="Times New Roman" w:cs="Times New Roman"/>
          <w:sz w:val="24"/>
          <w:szCs w:val="24"/>
        </w:rPr>
        <w:t xml:space="preserve">нистрации МО  </w:t>
      </w:r>
      <w:r w:rsidR="005A2C59" w:rsidRPr="005C63AC">
        <w:rPr>
          <w:rFonts w:ascii="Times New Roman" w:hAnsi="Times New Roman" w:cs="Times New Roman"/>
          <w:sz w:val="24"/>
          <w:szCs w:val="24"/>
        </w:rPr>
        <w:t>Ефремово-Зыковский</w:t>
      </w:r>
      <w:r w:rsidR="000D3395" w:rsidRPr="005C63A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B6ECD" w:rsidRPr="005C63AC" w:rsidRDefault="009B6ECD" w:rsidP="009B6ECD">
      <w:pPr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от______________________________________________</w:t>
      </w:r>
      <w:r w:rsidRPr="005C63AC">
        <w:rPr>
          <w:rFonts w:ascii="Times New Roman" w:hAnsi="Times New Roman" w:cs="Times New Roman"/>
          <w:sz w:val="24"/>
          <w:szCs w:val="24"/>
        </w:rPr>
        <w:tab/>
      </w:r>
    </w:p>
    <w:p w:rsidR="009B6ECD" w:rsidRPr="005C63AC" w:rsidRDefault="009B6ECD" w:rsidP="009B6ECD">
      <w:pPr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( указать наименование организации или Ф.И.О., адрес)</w:t>
      </w:r>
    </w:p>
    <w:p w:rsidR="009B6ECD" w:rsidRPr="005C63AC" w:rsidRDefault="009B6ECD" w:rsidP="009B6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6ECD" w:rsidRPr="005C63AC" w:rsidRDefault="009B6ECD" w:rsidP="009B6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НА ОГРАНИЧЕННУЮ ВЫРУБКУ</w:t>
      </w:r>
    </w:p>
    <w:p w:rsidR="009B6ECD" w:rsidRPr="005C63AC" w:rsidRDefault="009B6ECD" w:rsidP="009B6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 ДРЕВЕСНО-КУСТАРНИКОВОЙ РАСТИТЕЛЬНОСТИ </w:t>
      </w:r>
    </w:p>
    <w:p w:rsidR="009B6ECD" w:rsidRPr="005C63AC" w:rsidRDefault="009B6ECD" w:rsidP="009B6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НА ТЕРРИТОРИИ  МО </w:t>
      </w:r>
      <w:r w:rsidR="005A2C59" w:rsidRPr="005C63AC">
        <w:rPr>
          <w:rFonts w:ascii="Times New Roman" w:hAnsi="Times New Roman" w:cs="Times New Roman"/>
          <w:sz w:val="24"/>
          <w:szCs w:val="24"/>
        </w:rPr>
        <w:t>ЕФРЕМОВО-ЗЫКОВСКИЙ СЕЛЬСОВЕТ</w:t>
      </w:r>
      <w:r w:rsidRPr="005C6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ECD" w:rsidRPr="005C63AC" w:rsidRDefault="009B6ECD" w:rsidP="009B6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Прошу разрешить вырубку деревьев, кустарников, древесно- кустарниковой растительности (нужное подчеркнуть), локализованных на земельном участке,</w:t>
      </w:r>
    </w:p>
    <w:p w:rsidR="009B6ECD" w:rsidRPr="005C63AC" w:rsidRDefault="009B6ECD" w:rsidP="009B6ECD">
      <w:pPr>
        <w:tabs>
          <w:tab w:val="left" w:leader="underscore" w:pos="10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находящемся</w:t>
      </w:r>
      <w:r w:rsidRPr="005C63AC">
        <w:rPr>
          <w:rFonts w:ascii="Times New Roman" w:hAnsi="Times New Roman" w:cs="Times New Roman"/>
          <w:sz w:val="24"/>
          <w:szCs w:val="24"/>
        </w:rPr>
        <w:tab/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(указать наименование организации или Ф.И.О. и вид права на земельный участок)</w:t>
      </w:r>
    </w:p>
    <w:p w:rsidR="009B6ECD" w:rsidRPr="005C63AC" w:rsidRDefault="009B6ECD" w:rsidP="009B6ECD">
      <w:pPr>
        <w:tabs>
          <w:tab w:val="left" w:pos="2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и расположенном на землях</w:t>
      </w:r>
    </w:p>
    <w:p w:rsidR="009B6ECD" w:rsidRPr="005C63AC" w:rsidRDefault="009B6ECD" w:rsidP="009B6ECD">
      <w:pPr>
        <w:tabs>
          <w:tab w:val="left" w:pos="2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населенный пункт)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Земельный участок характеризуется наличием:</w:t>
      </w:r>
    </w:p>
    <w:p w:rsidR="009B6ECD" w:rsidRPr="005C63AC" w:rsidRDefault="009B6ECD" w:rsidP="009B6ECD">
      <w:pPr>
        <w:tabs>
          <w:tab w:val="left" w:leader="underscore" w:pos="75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деревьев </w:t>
      </w:r>
      <w:r w:rsidRPr="005C63AC">
        <w:rPr>
          <w:rFonts w:ascii="Times New Roman" w:hAnsi="Times New Roman" w:cs="Times New Roman"/>
          <w:sz w:val="24"/>
          <w:szCs w:val="24"/>
        </w:rPr>
        <w:tab/>
        <w:t xml:space="preserve"> шт.</w:t>
      </w:r>
    </w:p>
    <w:p w:rsidR="009B6ECD" w:rsidRPr="005C63AC" w:rsidRDefault="009B6ECD" w:rsidP="009B6ECD">
      <w:pPr>
        <w:tabs>
          <w:tab w:val="left" w:leader="underscore" w:pos="7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кустарников</w:t>
      </w:r>
      <w:r w:rsidRPr="005C63AC">
        <w:rPr>
          <w:rFonts w:ascii="Times New Roman" w:hAnsi="Times New Roman" w:cs="Times New Roman"/>
          <w:sz w:val="24"/>
          <w:szCs w:val="24"/>
        </w:rPr>
        <w:tab/>
        <w:t>шт.</w:t>
      </w:r>
    </w:p>
    <w:p w:rsidR="009B6ECD" w:rsidRPr="005C63AC" w:rsidRDefault="009B6ECD" w:rsidP="009B6ECD">
      <w:pPr>
        <w:tabs>
          <w:tab w:val="left" w:leader="underscore" w:pos="93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________________________Ф.И.О. Дата______________________________</w:t>
      </w:r>
    </w:p>
    <w:p w:rsidR="009B6ECD" w:rsidRPr="005C63AC" w:rsidRDefault="00E41E15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п</w:t>
      </w:r>
      <w:r w:rsidR="009B6ECD" w:rsidRPr="005C63AC">
        <w:rPr>
          <w:rFonts w:ascii="Times New Roman" w:hAnsi="Times New Roman" w:cs="Times New Roman"/>
          <w:sz w:val="24"/>
          <w:szCs w:val="24"/>
        </w:rPr>
        <w:t>риложения:</w:t>
      </w:r>
    </w:p>
    <w:p w:rsidR="009B6ECD" w:rsidRPr="005C63AC" w:rsidRDefault="009B6ECD" w:rsidP="009B6ECD">
      <w:pPr>
        <w:tabs>
          <w:tab w:val="left" w:pos="2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1.Исходно - разрешительная документация.</w:t>
      </w:r>
    </w:p>
    <w:p w:rsidR="009B6ECD" w:rsidRPr="005C63AC" w:rsidRDefault="009B6ECD" w:rsidP="009B6ECD">
      <w:pPr>
        <w:tabs>
          <w:tab w:val="left" w:pos="26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2.План земельного участка с нанесением на него вида и количества зеленых насаждений, вырубку которых предполагается произвести.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E4F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2 </w:t>
      </w:r>
    </w:p>
    <w:p w:rsidR="009B6ECD" w:rsidRPr="005C63AC" w:rsidRDefault="009B6ECD" w:rsidP="009E4F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к Положению о порядке вырубки</w:t>
      </w:r>
    </w:p>
    <w:p w:rsidR="009B6ECD" w:rsidRPr="005C63AC" w:rsidRDefault="009B6ECD" w:rsidP="009E4F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зеленых насаждений на территориях </w:t>
      </w:r>
    </w:p>
    <w:p w:rsidR="009B6ECD" w:rsidRPr="005C63AC" w:rsidRDefault="009B6ECD" w:rsidP="009E4F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9B6ECD" w:rsidRPr="005C63AC" w:rsidRDefault="00E41E15" w:rsidP="009E4F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Ефремово-Зыковский</w:t>
      </w:r>
      <w:r w:rsidR="000D3395" w:rsidRPr="005C63AC">
        <w:rPr>
          <w:rFonts w:ascii="Times New Roman" w:hAnsi="Times New Roman" w:cs="Times New Roman"/>
          <w:sz w:val="24"/>
          <w:szCs w:val="24"/>
        </w:rPr>
        <w:t xml:space="preserve"> </w:t>
      </w:r>
      <w:r w:rsidR="009B6ECD" w:rsidRPr="005C63AC">
        <w:rPr>
          <w:rFonts w:ascii="Times New Roman" w:hAnsi="Times New Roman" w:cs="Times New Roman"/>
          <w:sz w:val="24"/>
          <w:szCs w:val="24"/>
        </w:rPr>
        <w:t xml:space="preserve"> </w:t>
      </w:r>
      <w:r w:rsidR="009E4F8A" w:rsidRPr="005C63AC">
        <w:rPr>
          <w:rFonts w:ascii="Times New Roman" w:hAnsi="Times New Roman" w:cs="Times New Roman"/>
          <w:sz w:val="24"/>
          <w:szCs w:val="24"/>
        </w:rPr>
        <w:t>сельсовет</w:t>
      </w:r>
      <w:r w:rsidR="009B6ECD" w:rsidRPr="005C63AC">
        <w:rPr>
          <w:rFonts w:ascii="Times New Roman" w:hAnsi="Times New Roman" w:cs="Times New Roman"/>
          <w:sz w:val="24"/>
          <w:szCs w:val="24"/>
        </w:rPr>
        <w:t>, не входящих в</w:t>
      </w:r>
    </w:p>
    <w:p w:rsidR="009B6ECD" w:rsidRPr="005C63AC" w:rsidRDefault="009B6ECD" w:rsidP="009B6ECD">
      <w:pPr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 земли государственного лесного фонда Российской Федерации</w:t>
      </w:r>
    </w:p>
    <w:p w:rsidR="009B6ECD" w:rsidRPr="005C63AC" w:rsidRDefault="009B6ECD" w:rsidP="009B6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МЕТОДИКА</w:t>
      </w:r>
    </w:p>
    <w:p w:rsidR="009B6ECD" w:rsidRPr="005C63AC" w:rsidRDefault="009B6ECD" w:rsidP="009B6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РАСЧЕТА ПЛАТЕЖЕЙ ЗА ВЫРУБКУ ЗЕЛЕНЫХ НАСАЖДЕНИЙ И ИСЧИСЛЕНИЯ РАЗМЕРА УЩЕРБА И УБЫТКОВ, ВЫЗВАННЫХ</w:t>
      </w:r>
    </w:p>
    <w:p w:rsidR="009B6ECD" w:rsidRPr="005C63AC" w:rsidRDefault="009B6ECD" w:rsidP="009B6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ИХ ПОВРЕЖДЕНИЕМ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N 22-ФЗ (с изменениями и дополнениями); Федеральный закон от 10.01.2002 N 7-ФЗ "Об охране окружающей среды"; Правила отпуска древесины на корню в лесах Российской Федерации, утвержденные постановлением Правительства Российской Федерации от 01.06.1998 N551;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9B6ECD" w:rsidRPr="005C63AC" w:rsidRDefault="009B6ECD" w:rsidP="009B6ECD">
      <w:pPr>
        <w:tabs>
          <w:tab w:val="left" w:pos="25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1.1.Методика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администрации муниципального образования </w:t>
      </w:r>
      <w:r w:rsidR="00E41E15" w:rsidRPr="005C63AC">
        <w:rPr>
          <w:rFonts w:ascii="Times New Roman" w:hAnsi="Times New Roman" w:cs="Times New Roman"/>
          <w:sz w:val="24"/>
          <w:szCs w:val="24"/>
        </w:rPr>
        <w:t>Ефремово-Зыковский</w:t>
      </w:r>
      <w:r w:rsidR="000D3395" w:rsidRPr="005C63AC">
        <w:rPr>
          <w:rFonts w:ascii="Times New Roman" w:hAnsi="Times New Roman" w:cs="Times New Roman"/>
          <w:sz w:val="24"/>
          <w:szCs w:val="24"/>
        </w:rPr>
        <w:t xml:space="preserve"> </w:t>
      </w:r>
      <w:r w:rsidR="009E4F8A" w:rsidRPr="005C63AC">
        <w:rPr>
          <w:rFonts w:ascii="Times New Roman" w:hAnsi="Times New Roman" w:cs="Times New Roman"/>
          <w:sz w:val="24"/>
          <w:szCs w:val="24"/>
        </w:rPr>
        <w:t>сельсовет</w:t>
      </w:r>
      <w:r w:rsidRPr="005C63AC">
        <w:rPr>
          <w:rFonts w:ascii="Times New Roman" w:hAnsi="Times New Roman" w:cs="Times New Roman"/>
          <w:sz w:val="24"/>
          <w:szCs w:val="24"/>
        </w:rPr>
        <w:t>.</w:t>
      </w:r>
    </w:p>
    <w:p w:rsidR="009B6ECD" w:rsidRPr="005C63AC" w:rsidRDefault="009B6ECD" w:rsidP="009B6ECD">
      <w:pPr>
        <w:tabs>
          <w:tab w:val="left" w:pos="23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1.2.Методика применяется:</w:t>
      </w:r>
    </w:p>
    <w:p w:rsidR="009B6ECD" w:rsidRPr="005C63AC" w:rsidRDefault="009B6ECD" w:rsidP="009B6ECD">
      <w:pPr>
        <w:tabs>
          <w:tab w:val="left" w:pos="20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1.2.1.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</w:t>
      </w:r>
    </w:p>
    <w:p w:rsidR="009B6ECD" w:rsidRPr="005C63AC" w:rsidRDefault="009B6ECD" w:rsidP="009B6ECD">
      <w:pPr>
        <w:tabs>
          <w:tab w:val="left" w:pos="19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района (за исключением гослесфонда);</w:t>
      </w:r>
    </w:p>
    <w:p w:rsidR="009B6ECD" w:rsidRPr="005C63AC" w:rsidRDefault="009B6ECD" w:rsidP="009B6ECD">
      <w:pPr>
        <w:tabs>
          <w:tab w:val="left" w:pos="19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1.2.2.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района;</w:t>
      </w:r>
    </w:p>
    <w:p w:rsidR="002D008D" w:rsidRPr="005C63AC" w:rsidRDefault="002D008D" w:rsidP="009B6ECD">
      <w:pPr>
        <w:tabs>
          <w:tab w:val="left" w:pos="259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tabs>
          <w:tab w:val="left" w:pos="25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1.2.3.при исчислении размера компенсационной стоимости за разрешенную вырубку, уничтожение зеленых насаждений на территории района(за исключением гослесфонда);</w:t>
      </w:r>
    </w:p>
    <w:p w:rsidR="009B6ECD" w:rsidRPr="005C63AC" w:rsidRDefault="009B6ECD" w:rsidP="009B6ECD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1.2.4.при иных случаях, связанных с определением стоимости зеленых насаждений на территории района</w:t>
      </w:r>
    </w:p>
    <w:p w:rsidR="009B6ECD" w:rsidRPr="005C63AC" w:rsidRDefault="009B6ECD" w:rsidP="009B6ECD">
      <w:pPr>
        <w:tabs>
          <w:tab w:val="left" w:pos="25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lastRenderedPageBreak/>
        <w:t>1.3.Оценка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9B6ECD" w:rsidRPr="005C63AC" w:rsidRDefault="009B6ECD" w:rsidP="009B6ECD">
      <w:pPr>
        <w:tabs>
          <w:tab w:val="left" w:pos="2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1.4.Для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района, используется показатель их компенсационной стоимости.</w:t>
      </w:r>
    </w:p>
    <w:p w:rsidR="009B6ECD" w:rsidRPr="005C63AC" w:rsidRDefault="009B6ECD" w:rsidP="009B6ECD">
      <w:pPr>
        <w:tabs>
          <w:tab w:val="left" w:pos="27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1.5.Компенсационная стоимость зеленых насаждений рассчитывается путем применения к показателям действительной восстановительной стоимости (Сдв)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9B6ECD" w:rsidRPr="005C63AC" w:rsidRDefault="009B6ECD" w:rsidP="009B6ECD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1.6.В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2. Классификация растительности для целей стоимостной оценки зеленых насаждений</w:t>
      </w:r>
    </w:p>
    <w:p w:rsidR="009B6ECD" w:rsidRPr="005C63AC" w:rsidRDefault="009B6ECD" w:rsidP="009B6ECD">
      <w:pPr>
        <w:tabs>
          <w:tab w:val="left" w:pos="25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2.1.Для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2D008D" w:rsidRPr="005C63AC" w:rsidRDefault="002D008D" w:rsidP="009B6ECD">
      <w:pPr>
        <w:tabs>
          <w:tab w:val="left" w:pos="24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tabs>
          <w:tab w:val="left" w:pos="24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1).Растительность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9B6ECD" w:rsidRPr="005C63AC" w:rsidRDefault="009B6ECD" w:rsidP="009B6ECD">
      <w:pPr>
        <w:tabs>
          <w:tab w:val="left" w:pos="25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2).Иная растительность естественного происхождения на территориях сельского поселения.</w:t>
      </w:r>
    </w:p>
    <w:p w:rsidR="009B6ECD" w:rsidRPr="005C63AC" w:rsidRDefault="009B6ECD" w:rsidP="009B6ECD">
      <w:pPr>
        <w:tabs>
          <w:tab w:val="left" w:pos="4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и других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 и учебных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</w:t>
      </w:r>
      <w:r w:rsidRPr="005C63AC">
        <w:rPr>
          <w:rFonts w:ascii="Times New Roman" w:hAnsi="Times New Roman" w:cs="Times New Roman"/>
          <w:sz w:val="24"/>
          <w:szCs w:val="24"/>
        </w:rPr>
        <w:lastRenderedPageBreak/>
        <w:t>защитно-мелиоративных, противопожарных зон, кладбищ; насаждения вдоль автомобильных дорог).</w:t>
      </w:r>
    </w:p>
    <w:p w:rsidR="009B6ECD" w:rsidRPr="005C63AC" w:rsidRDefault="009B6ECD" w:rsidP="009B6ECD">
      <w:pPr>
        <w:tabs>
          <w:tab w:val="left" w:pos="21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 растительность территорий, входящих в состав природного комплекса района.</w:t>
      </w:r>
    </w:p>
    <w:p w:rsidR="009B6ECD" w:rsidRPr="005C63AC" w:rsidRDefault="009B6ECD" w:rsidP="009B6ECD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2.2.Дальнейшая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9B6ECD" w:rsidRPr="005C63AC" w:rsidRDefault="009B6ECD" w:rsidP="009B6ECD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1)для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9B6ECD" w:rsidRPr="005C63AC" w:rsidRDefault="009B6ECD" w:rsidP="009B6ECD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2)для второго типа - по типам естественных растительных сообществ.</w:t>
      </w:r>
    </w:p>
    <w:p w:rsidR="002D008D" w:rsidRPr="005C63AC" w:rsidRDefault="009B6ECD" w:rsidP="009B6EC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2.3.Для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(Сдв) зеленых насаждений (в расчете на 1 условное дерево, куст, метр, кв. метр или другую удельную единицу измерения). Особенностью затратного метода, применяемого для оценки стоимости зеленых насаждений, является учет в структуре </w:t>
      </w:r>
    </w:p>
    <w:p w:rsidR="002D008D" w:rsidRPr="005C63AC" w:rsidRDefault="002D008D" w:rsidP="009B6EC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9B6ECD" w:rsidRPr="005C63AC" w:rsidRDefault="009B6ECD" w:rsidP="009B6ECD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3.</w:t>
      </w:r>
      <w:r w:rsidRPr="005C63AC">
        <w:rPr>
          <w:rFonts w:ascii="Times New Roman" w:hAnsi="Times New Roman" w:cs="Times New Roman"/>
          <w:sz w:val="24"/>
          <w:szCs w:val="24"/>
        </w:rPr>
        <w:tab/>
        <w:t>Расчет компенсационной стоимости</w:t>
      </w:r>
    </w:p>
    <w:p w:rsidR="009B6ECD" w:rsidRPr="005C63AC" w:rsidRDefault="009B6ECD" w:rsidP="009B6ECD">
      <w:pPr>
        <w:tabs>
          <w:tab w:val="left" w:pos="4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3.1.</w:t>
      </w:r>
      <w:r w:rsidRPr="005C63AC">
        <w:rPr>
          <w:rFonts w:ascii="Times New Roman" w:hAnsi="Times New Roman" w:cs="Times New Roman"/>
          <w:sz w:val="24"/>
          <w:szCs w:val="24"/>
        </w:rPr>
        <w:tab/>
        <w:t>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Ск = Сдв * Кз * Кв * Ксост * Км * МРОТ, где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Ск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lastRenderedPageBreak/>
        <w:t>Сдв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пог. м живой изгороди, 1 кв. м травянистой, лесной или иной растительности) (таблицы N 1 и N 2);</w:t>
      </w:r>
    </w:p>
    <w:p w:rsidR="002D008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Кз - коэффициент поправки на социально-экологическую значимость зеленых насаждений. 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</w:t>
      </w:r>
      <w:r w:rsidR="002D008D" w:rsidRPr="005C63AC">
        <w:rPr>
          <w:rFonts w:ascii="Times New Roman" w:hAnsi="Times New Roman" w:cs="Times New Roman"/>
          <w:sz w:val="24"/>
          <w:szCs w:val="24"/>
        </w:rPr>
        <w:t>–</w:t>
      </w:r>
      <w:r w:rsidRPr="005C6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8D" w:rsidRPr="005C63AC" w:rsidRDefault="002D008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для озелененных территорий общего пользования; 0,5 - для остальных категорий зеленых насаждений;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Кв - коэффициент поправки на водоохранную ценность зеле</w:t>
      </w:r>
      <w:r w:rsidR="00D53749" w:rsidRPr="005C63AC">
        <w:rPr>
          <w:rFonts w:ascii="Times New Roman" w:hAnsi="Times New Roman" w:cs="Times New Roman"/>
          <w:sz w:val="24"/>
          <w:szCs w:val="24"/>
        </w:rPr>
        <w:t xml:space="preserve">ных насаждений. Учитывает </w:t>
      </w:r>
      <w:r w:rsidR="00D53749" w:rsidRPr="005C63AC">
        <w:rPr>
          <w:rFonts w:ascii="Times New Roman" w:hAnsi="Times New Roman" w:cs="Times New Roman"/>
          <w:sz w:val="24"/>
          <w:szCs w:val="24"/>
        </w:rPr>
        <w:tab/>
        <w:t>водо</w:t>
      </w:r>
      <w:r w:rsidRPr="005C63AC">
        <w:rPr>
          <w:rFonts w:ascii="Times New Roman" w:hAnsi="Times New Roman" w:cs="Times New Roman"/>
          <w:sz w:val="24"/>
          <w:szCs w:val="24"/>
        </w:rPr>
        <w:t>охранные функции зеленых насаждений и устанавливается в размере: 2</w:t>
      </w:r>
    </w:p>
    <w:p w:rsidR="009B6ECD" w:rsidRPr="005C63AC" w:rsidRDefault="009B6ECD" w:rsidP="009B6ECD">
      <w:pPr>
        <w:tabs>
          <w:tab w:val="left" w:pos="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-</w:t>
      </w:r>
      <w:r w:rsidRPr="005C63AC">
        <w:rPr>
          <w:rFonts w:ascii="Times New Roman" w:hAnsi="Times New Roman" w:cs="Times New Roman"/>
          <w:sz w:val="24"/>
          <w:szCs w:val="24"/>
        </w:rPr>
        <w:tab/>
        <w:t>для деревьев и кустарников, расположенных в водоохранной зоне; травяного покрова</w:t>
      </w:r>
    </w:p>
    <w:p w:rsidR="009B6ECD" w:rsidRPr="005C63AC" w:rsidRDefault="009B6ECD" w:rsidP="009B6ECD">
      <w:pPr>
        <w:tabs>
          <w:tab w:val="left" w:pos="1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-</w:t>
      </w:r>
      <w:r w:rsidRPr="005C63AC">
        <w:rPr>
          <w:rFonts w:ascii="Times New Roman" w:hAnsi="Times New Roman" w:cs="Times New Roman"/>
          <w:sz w:val="24"/>
          <w:szCs w:val="24"/>
        </w:rPr>
        <w:tab/>
        <w:t xml:space="preserve">в прибрежной защитной полосе; 1 - для остальных категорий зеленых насаждений; </w:t>
      </w:r>
    </w:p>
    <w:p w:rsidR="009B6ECD" w:rsidRPr="005C63AC" w:rsidRDefault="009B6ECD" w:rsidP="009B6ECD">
      <w:pPr>
        <w:tabs>
          <w:tab w:val="left" w:pos="1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Ксост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Км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 МРОТ - установленный законами минимальный размер оплаты труда на дату оценки. Компенсационная стоимость установлена без учета НДС.</w:t>
      </w:r>
    </w:p>
    <w:p w:rsidR="009B6ECD" w:rsidRPr="005C63AC" w:rsidRDefault="009B6ECD" w:rsidP="009B6ECD">
      <w:pPr>
        <w:tabs>
          <w:tab w:val="left" w:pos="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3.2.</w:t>
      </w:r>
      <w:r w:rsidRPr="005C63AC">
        <w:rPr>
          <w:rFonts w:ascii="Times New Roman" w:hAnsi="Times New Roman" w:cs="Times New Roman"/>
          <w:sz w:val="24"/>
          <w:szCs w:val="24"/>
        </w:rPr>
        <w:tab/>
        <w:t>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9B6ECD" w:rsidRPr="005C63AC" w:rsidRDefault="009B6ECD" w:rsidP="009B6ECD">
      <w:pPr>
        <w:tabs>
          <w:tab w:val="left" w:pos="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4.</w:t>
      </w:r>
      <w:r w:rsidRPr="005C63AC">
        <w:rPr>
          <w:rFonts w:ascii="Times New Roman" w:hAnsi="Times New Roman" w:cs="Times New Roman"/>
          <w:sz w:val="24"/>
          <w:szCs w:val="24"/>
        </w:rPr>
        <w:tab/>
        <w:t>Порядок исчисления размера ущерба (убытка, вреда) от повреждения и (или) уничтожения зеленых насаждений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4.1. Исчисление размера ущерба (убытка, вреда) осуществляется в 4 этапа.</w:t>
      </w:r>
    </w:p>
    <w:p w:rsidR="009B6ECD" w:rsidRPr="005C63AC" w:rsidRDefault="009B6ECD" w:rsidP="009B6ECD">
      <w:pPr>
        <w:tabs>
          <w:tab w:val="left" w:pos="5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1)</w:t>
      </w:r>
      <w:r w:rsidRPr="005C63AC">
        <w:rPr>
          <w:rFonts w:ascii="Times New Roman" w:hAnsi="Times New Roman" w:cs="Times New Roman"/>
          <w:sz w:val="24"/>
          <w:szCs w:val="24"/>
        </w:rPr>
        <w:tab/>
        <w:t>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2D008D" w:rsidRPr="005C63AC" w:rsidRDefault="009B6ECD" w:rsidP="009B6ECD">
      <w:pPr>
        <w:tabs>
          <w:tab w:val="left" w:pos="5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5C63AC">
        <w:rPr>
          <w:rFonts w:ascii="Times New Roman" w:hAnsi="Times New Roman" w:cs="Times New Roman"/>
          <w:sz w:val="24"/>
          <w:szCs w:val="24"/>
        </w:rPr>
        <w:tab/>
        <w:t xml:space="preserve">На втором этапе устанавливается категория значимости зеленых насаждений (зеленые насаждения памятников садово-паркового искусства, </w:t>
      </w:r>
    </w:p>
    <w:p w:rsidR="002D008D" w:rsidRPr="005C63AC" w:rsidRDefault="002D008D" w:rsidP="009B6ECD">
      <w:pPr>
        <w:tabs>
          <w:tab w:val="left" w:pos="5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tabs>
          <w:tab w:val="left" w:pos="5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особо охраняемых природных территорий, озелененных территорий общего пользования, зеленые насаждения водоохранных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(Кз). 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(таблица N 1,2).</w:t>
      </w:r>
    </w:p>
    <w:p w:rsidR="009B6ECD" w:rsidRPr="005C63AC" w:rsidRDefault="009B6ECD" w:rsidP="009B6ECD">
      <w:pPr>
        <w:tabs>
          <w:tab w:val="left" w:pos="2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3)На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9B6ECD" w:rsidRPr="005C63AC" w:rsidRDefault="009B6ECD" w:rsidP="009B6ECD">
      <w:pPr>
        <w:tabs>
          <w:tab w:val="left" w:pos="22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-Для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У = (Сдв * N + Скк * </w:t>
      </w:r>
      <w:r w:rsidRPr="005C63A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C63AC">
        <w:rPr>
          <w:rFonts w:ascii="Times New Roman" w:hAnsi="Times New Roman" w:cs="Times New Roman"/>
          <w:sz w:val="24"/>
          <w:szCs w:val="24"/>
        </w:rPr>
        <w:t xml:space="preserve"> + Скт *</w:t>
      </w:r>
      <w:r w:rsidRPr="005C63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63AC">
        <w:rPr>
          <w:rFonts w:ascii="Times New Roman" w:hAnsi="Times New Roman" w:cs="Times New Roman"/>
          <w:sz w:val="24"/>
          <w:szCs w:val="24"/>
        </w:rPr>
        <w:t>) * МРОТ, где: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У - размер ущерба, вызванный уничтожением зеленых насаждений;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Сдв - компенсационная стоимость древесной и кустарниковой растительности (в расчете на 1 дерево, 1 кустарник);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N - количество уничтоженных деревьев, кустарников;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Скк - компенсационная стоимость кустарниковой растительности (в расчете на 1 погонный метр живой изгороди); 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C63AC">
        <w:rPr>
          <w:rFonts w:ascii="Times New Roman" w:hAnsi="Times New Roman" w:cs="Times New Roman"/>
          <w:sz w:val="24"/>
          <w:szCs w:val="24"/>
        </w:rPr>
        <w:t xml:space="preserve"> - количество уничтоженных метров живой изгороди;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Скт - компенсационная стоимость травянистой растительности (в расчете на 1 кв. м травянистой растительности);</w:t>
      </w:r>
    </w:p>
    <w:p w:rsidR="002D008D" w:rsidRPr="005C63AC" w:rsidRDefault="002D008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63AC">
        <w:rPr>
          <w:rFonts w:ascii="Times New Roman" w:hAnsi="Times New Roman" w:cs="Times New Roman"/>
          <w:sz w:val="24"/>
          <w:szCs w:val="24"/>
        </w:rPr>
        <w:t xml:space="preserve"> - площадь уничтоженных газонов, естественной травянистой растительности, цветников и других элементов озеленения;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МРОТ - установленный законом минимальный размер оплаты труда на дату оценки.</w:t>
      </w:r>
      <w:r w:rsidRPr="005C63AC">
        <w:rPr>
          <w:rFonts w:ascii="Times New Roman" w:hAnsi="Times New Roman" w:cs="Times New Roman"/>
          <w:sz w:val="24"/>
          <w:szCs w:val="24"/>
        </w:rPr>
        <w:tab/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lastRenderedPageBreak/>
        <w:t xml:space="preserve">- Для растительности естественного происхождения на природных территория </w:t>
      </w:r>
      <w:r w:rsidRPr="005C63AC">
        <w:rPr>
          <w:rFonts w:ascii="Times New Roman" w:hAnsi="Times New Roman" w:cs="Times New Roman"/>
          <w:sz w:val="24"/>
          <w:szCs w:val="24"/>
        </w:rPr>
        <w:tab/>
        <w:t xml:space="preserve">(лесная растительность и болотный комплекс и т.д.) исчисление размера ущерба </w:t>
      </w:r>
      <w:r w:rsidRPr="005C63AC">
        <w:rPr>
          <w:rFonts w:ascii="Times New Roman" w:hAnsi="Times New Roman" w:cs="Times New Roman"/>
          <w:sz w:val="24"/>
          <w:szCs w:val="24"/>
        </w:rPr>
        <w:tab/>
        <w:t>производится по формуле:</w:t>
      </w:r>
    </w:p>
    <w:p w:rsidR="009B6ECD" w:rsidRPr="005C63AC" w:rsidRDefault="009B6ECD" w:rsidP="009B6ECD">
      <w:pPr>
        <w:tabs>
          <w:tab w:val="left" w:pos="18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У = Спк * </w:t>
      </w:r>
      <w:r w:rsidRPr="005C63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63AC">
        <w:rPr>
          <w:rFonts w:ascii="Times New Roman" w:hAnsi="Times New Roman" w:cs="Times New Roman"/>
          <w:sz w:val="24"/>
          <w:szCs w:val="24"/>
        </w:rPr>
        <w:t xml:space="preserve"> * МРОТ, где: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У - размер ущерба, причиненного уничтожением естественной растительности на территориях природного комплекса;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Спк - компенсационная стоимость естественных растительных сообществ; </w:t>
      </w:r>
      <w:r w:rsidRPr="005C63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63AC">
        <w:rPr>
          <w:rFonts w:ascii="Times New Roman" w:hAnsi="Times New Roman" w:cs="Times New Roman"/>
          <w:sz w:val="24"/>
          <w:szCs w:val="24"/>
        </w:rPr>
        <w:t xml:space="preserve"> - площадь естественных растительных сообществ;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МРОТ - установленный законом минимальный размер оплаты труда на дату оценки.</w:t>
      </w:r>
    </w:p>
    <w:p w:rsidR="009B6ECD" w:rsidRPr="005C63AC" w:rsidRDefault="009B6ECD" w:rsidP="009B6ECD">
      <w:pPr>
        <w:tabs>
          <w:tab w:val="left" w:pos="21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-При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9B6ECD" w:rsidRPr="005C63AC" w:rsidRDefault="009B6ECD" w:rsidP="009B6ECD">
      <w:pPr>
        <w:tabs>
          <w:tab w:val="left" w:pos="24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4)На четвертом этапе заполняется ведомость учета зеленых насаждений (таблица №3).</w:t>
      </w:r>
    </w:p>
    <w:p w:rsidR="009B6ECD" w:rsidRPr="005C63AC" w:rsidRDefault="009B6ECD" w:rsidP="009B6ECD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Таблица N 1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ДЕЙСТВИТЕЛЬНАЯ ВОССТАНОВИТЕЛЬНАЯ СТОИМОСТЬ ДЕРЕВЬЕВ (Сдв), ЕДИНИЦЫ, КРАТНЫЕ МРОТ</w:t>
      </w:r>
    </w:p>
    <w:tbl>
      <w:tblPr>
        <w:tblW w:w="1050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3756"/>
        <w:gridCol w:w="1409"/>
        <w:gridCol w:w="1423"/>
        <w:gridCol w:w="1479"/>
        <w:gridCol w:w="1404"/>
      </w:tblGrid>
      <w:tr w:rsidR="009B6ECD" w:rsidRPr="005C63AC" w:rsidTr="009B6ECD">
        <w:trPr>
          <w:trHeight w:val="366"/>
        </w:trPr>
        <w:tc>
          <w:tcPr>
            <w:tcW w:w="1029" w:type="dxa"/>
            <w:vMerge w:val="restart"/>
          </w:tcPr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 w:val="restart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Древесная растительность</w:t>
            </w:r>
          </w:p>
        </w:tc>
        <w:tc>
          <w:tcPr>
            <w:tcW w:w="5715" w:type="dxa"/>
            <w:gridSpan w:val="4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Диаметр дерева на высоте 1,3</w:t>
            </w:r>
          </w:p>
        </w:tc>
      </w:tr>
      <w:tr w:rsidR="009B6ECD" w:rsidRPr="005C63AC" w:rsidTr="009B6ECD">
        <w:trPr>
          <w:trHeight w:val="585"/>
        </w:trPr>
        <w:tc>
          <w:tcPr>
            <w:tcW w:w="1029" w:type="dxa"/>
            <w:vMerge/>
          </w:tcPr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до 12 см</w:t>
            </w:r>
          </w:p>
        </w:tc>
        <w:tc>
          <w:tcPr>
            <w:tcW w:w="1423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12,1 – 24 см</w:t>
            </w:r>
          </w:p>
        </w:tc>
        <w:tc>
          <w:tcPr>
            <w:tcW w:w="1479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24,1 – 40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0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40,1 и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9B6ECD" w:rsidRPr="005C63AC" w:rsidTr="009B6ECD">
        <w:trPr>
          <w:trHeight w:val="540"/>
        </w:trPr>
        <w:tc>
          <w:tcPr>
            <w:tcW w:w="1029" w:type="dxa"/>
          </w:tcPr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1409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3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58</w:t>
            </w:r>
          </w:p>
        </w:tc>
        <w:tc>
          <w:tcPr>
            <w:tcW w:w="1479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68</w:t>
            </w:r>
          </w:p>
        </w:tc>
        <w:tc>
          <w:tcPr>
            <w:tcW w:w="140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96</w:t>
            </w:r>
          </w:p>
        </w:tc>
      </w:tr>
      <w:tr w:rsidR="009B6ECD" w:rsidRPr="005C63AC" w:rsidTr="009B6ECD">
        <w:trPr>
          <w:trHeight w:val="750"/>
        </w:trPr>
        <w:tc>
          <w:tcPr>
            <w:tcW w:w="1029" w:type="dxa"/>
          </w:tcPr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Широколиственные</w:t>
            </w:r>
          </w:p>
        </w:tc>
        <w:tc>
          <w:tcPr>
            <w:tcW w:w="1409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  49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56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66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82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D" w:rsidRPr="005C63AC" w:rsidTr="009B6ECD">
        <w:trPr>
          <w:trHeight w:val="690"/>
        </w:trPr>
        <w:tc>
          <w:tcPr>
            <w:tcW w:w="1029" w:type="dxa"/>
          </w:tcPr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Мелколиственные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и фруктовые</w:t>
            </w:r>
          </w:p>
        </w:tc>
        <w:tc>
          <w:tcPr>
            <w:tcW w:w="1409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1423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44</w:t>
            </w:r>
          </w:p>
        </w:tc>
        <w:tc>
          <w:tcPr>
            <w:tcW w:w="1479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63</w:t>
            </w:r>
          </w:p>
        </w:tc>
        <w:tc>
          <w:tcPr>
            <w:tcW w:w="140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</w:tc>
      </w:tr>
      <w:tr w:rsidR="009B6ECD" w:rsidRPr="005C63AC" w:rsidTr="009B6ECD">
        <w:trPr>
          <w:trHeight w:val="1155"/>
        </w:trPr>
        <w:tc>
          <w:tcPr>
            <w:tcW w:w="1029" w:type="dxa"/>
          </w:tcPr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Малоценные (тополь бальзамический, кленясенелистный)</w:t>
            </w:r>
          </w:p>
        </w:tc>
        <w:tc>
          <w:tcPr>
            <w:tcW w:w="1409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D" w:rsidRPr="005C63AC" w:rsidTr="009B6ECD">
        <w:trPr>
          <w:trHeight w:val="405"/>
        </w:trPr>
        <w:tc>
          <w:tcPr>
            <w:tcW w:w="1029" w:type="dxa"/>
          </w:tcPr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56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и экзотические</w:t>
            </w:r>
          </w:p>
        </w:tc>
        <w:tc>
          <w:tcPr>
            <w:tcW w:w="1409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98</w:t>
            </w:r>
          </w:p>
        </w:tc>
        <w:tc>
          <w:tcPr>
            <w:tcW w:w="1423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112</w:t>
            </w:r>
          </w:p>
        </w:tc>
        <w:tc>
          <w:tcPr>
            <w:tcW w:w="1479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132</w:t>
            </w:r>
          </w:p>
        </w:tc>
        <w:tc>
          <w:tcPr>
            <w:tcW w:w="140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164</w:t>
            </w:r>
          </w:p>
        </w:tc>
      </w:tr>
      <w:tr w:rsidR="009B6ECD" w:rsidRPr="005C63AC" w:rsidTr="009B6ECD">
        <w:trPr>
          <w:trHeight w:val="2017"/>
        </w:trPr>
        <w:tc>
          <w:tcPr>
            <w:tcW w:w="1029" w:type="dxa"/>
          </w:tcPr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6ECD" w:rsidRPr="005C63AC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Поросль малоценных видов древесной растительности (клен ясенелистный)</w:t>
            </w:r>
          </w:p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менее 5 см в расчетах не учитывается </w:t>
            </w:r>
          </w:p>
        </w:tc>
        <w:tc>
          <w:tcPr>
            <w:tcW w:w="1409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23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479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404" w:type="dxa"/>
          </w:tcPr>
          <w:p w:rsidR="009B6ECD" w:rsidRPr="005C63AC" w:rsidRDefault="009B6ECD" w:rsidP="009B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D53749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ТАБЛ</w:t>
      </w:r>
      <w:r w:rsidR="009B6ECD" w:rsidRPr="005C63AC">
        <w:rPr>
          <w:rFonts w:ascii="Times New Roman" w:hAnsi="Times New Roman" w:cs="Times New Roman"/>
          <w:sz w:val="24"/>
          <w:szCs w:val="24"/>
        </w:rPr>
        <w:t>ИЦА № 2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ДЕЙСТВИТЕЛЬНАЯ ВОССТАНОВИТЕЛЬНАЯ СТОИМОСТЬ КУСТАРНИКОВ И ДРУГИХ ЭЛЕМЕНТОВ ОЗЕЛЕНЕНИЯ (Скк), ЕДИНИЦЫ, КРАТНЫЕ МРОТ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810"/>
        <w:gridCol w:w="7"/>
        <w:gridCol w:w="6662"/>
        <w:gridCol w:w="6"/>
        <w:gridCol w:w="2121"/>
      </w:tblGrid>
      <w:tr w:rsidR="009B6ECD" w:rsidRPr="005C63AC" w:rsidTr="009B6ECD">
        <w:tc>
          <w:tcPr>
            <w:tcW w:w="817" w:type="dxa"/>
            <w:gridSpan w:val="2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Кустарники и другие элементы озеленения</w:t>
            </w:r>
          </w:p>
        </w:tc>
        <w:tc>
          <w:tcPr>
            <w:tcW w:w="2127" w:type="dxa"/>
            <w:gridSpan w:val="2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(единицы,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кратные МРОТ)</w:t>
            </w:r>
          </w:p>
        </w:tc>
      </w:tr>
      <w:tr w:rsidR="009B6ECD" w:rsidRPr="005C63AC" w:rsidTr="009B6ECD">
        <w:tc>
          <w:tcPr>
            <w:tcW w:w="81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кустарники и лианы высотой до 1 м,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B6ECD" w:rsidRPr="005C63AC" w:rsidTr="009B6ECD">
        <w:tc>
          <w:tcPr>
            <w:tcW w:w="81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кустарники и лианы высотой до 2 м,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B6ECD" w:rsidRPr="005C63AC" w:rsidTr="009B6ECD">
        <w:tc>
          <w:tcPr>
            <w:tcW w:w="81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 и лианы высотой 2-3 м,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9B6ECD" w:rsidRPr="005C63AC" w:rsidTr="009B6ECD">
        <w:tc>
          <w:tcPr>
            <w:tcW w:w="81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 и лианы высотой до 4- 5 м, шт.</w:t>
            </w:r>
          </w:p>
        </w:tc>
        <w:tc>
          <w:tcPr>
            <w:tcW w:w="212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9B6ECD" w:rsidRPr="005C63AC" w:rsidTr="009B6ECD">
        <w:tc>
          <w:tcPr>
            <w:tcW w:w="81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Экзотические кустарники, несвойственные для условий средней полосы России (падуб, магнолия, скумпия и др.)</w:t>
            </w:r>
          </w:p>
        </w:tc>
        <w:tc>
          <w:tcPr>
            <w:tcW w:w="212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B6ECD" w:rsidRPr="005C63AC" w:rsidTr="009B6ECD">
        <w:tc>
          <w:tcPr>
            <w:tcW w:w="81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Однорядная живая изгородь, м</w:t>
            </w:r>
          </w:p>
        </w:tc>
        <w:tc>
          <w:tcPr>
            <w:tcW w:w="212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B6ECD" w:rsidRPr="005C63AC" w:rsidTr="009B6ECD">
        <w:tc>
          <w:tcPr>
            <w:tcW w:w="81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Двухрядная живая изгородь, м</w:t>
            </w:r>
          </w:p>
        </w:tc>
        <w:tc>
          <w:tcPr>
            <w:tcW w:w="2127" w:type="dxa"/>
            <w:gridSpan w:val="2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B6ECD" w:rsidRPr="005C63AC" w:rsidTr="009B6EC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0" w:type="dxa"/>
          </w:tcPr>
          <w:p w:rsidR="009B6ECD" w:rsidRPr="005C63AC" w:rsidRDefault="009B6ECD" w:rsidP="009B6ECD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5" w:type="dxa"/>
            <w:gridSpan w:val="3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Газон партерный, кв. м</w:t>
            </w:r>
          </w:p>
        </w:tc>
        <w:tc>
          <w:tcPr>
            <w:tcW w:w="2121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       6,0                  </w:t>
            </w:r>
          </w:p>
        </w:tc>
      </w:tr>
      <w:tr w:rsidR="009B6ECD" w:rsidRPr="005C63AC" w:rsidTr="009B6EC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0" w:type="dxa"/>
          </w:tcPr>
          <w:p w:rsidR="009B6ECD" w:rsidRPr="005C63AC" w:rsidRDefault="009B6ECD" w:rsidP="009B6ECD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5" w:type="dxa"/>
            <w:gridSpan w:val="3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Естественный травяной покров, кв.м</w:t>
            </w:r>
          </w:p>
        </w:tc>
        <w:tc>
          <w:tcPr>
            <w:tcW w:w="2121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      5,0</w:t>
            </w:r>
          </w:p>
        </w:tc>
      </w:tr>
      <w:tr w:rsidR="009B6ECD" w:rsidRPr="005C63AC" w:rsidTr="009B6EC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10" w:type="dxa"/>
          </w:tcPr>
          <w:p w:rsidR="009B6ECD" w:rsidRPr="005C63AC" w:rsidRDefault="009B6ECD" w:rsidP="009B6ECD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5" w:type="dxa"/>
            <w:gridSpan w:val="3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Газон луговой, кв.м</w:t>
            </w:r>
          </w:p>
        </w:tc>
        <w:tc>
          <w:tcPr>
            <w:tcW w:w="2121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6ECD" w:rsidRPr="005C63AC" w:rsidTr="009B6ECD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10" w:type="dxa"/>
          </w:tcPr>
          <w:p w:rsidR="009B6ECD" w:rsidRPr="005C63AC" w:rsidRDefault="009B6ECD" w:rsidP="009B6ECD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5" w:type="dxa"/>
            <w:gridSpan w:val="3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Цветник, кв.м</w:t>
            </w:r>
          </w:p>
        </w:tc>
        <w:tc>
          <w:tcPr>
            <w:tcW w:w="2121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D11" w:rsidRDefault="00B11D11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D11" w:rsidRDefault="00B11D11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D11" w:rsidRPr="005C63AC" w:rsidRDefault="00B11D11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282" w:rsidRDefault="00F06282" w:rsidP="00D537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3AC" w:rsidRPr="005C63AC" w:rsidRDefault="005C63AC" w:rsidP="00D537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D53749" w:rsidP="00D537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B6ECD" w:rsidRPr="005C63AC">
        <w:rPr>
          <w:rFonts w:ascii="Times New Roman" w:hAnsi="Times New Roman" w:cs="Times New Roman"/>
          <w:sz w:val="24"/>
          <w:szCs w:val="24"/>
        </w:rPr>
        <w:t xml:space="preserve">риложение N4 </w:t>
      </w:r>
    </w:p>
    <w:p w:rsidR="009B6ECD" w:rsidRPr="005C63AC" w:rsidRDefault="009B6ECD" w:rsidP="00453D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к Положению о порядке вырубки</w:t>
      </w:r>
    </w:p>
    <w:p w:rsidR="009B6ECD" w:rsidRPr="005C63AC" w:rsidRDefault="009B6ECD" w:rsidP="00453D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зеленых</w:t>
      </w:r>
    </w:p>
    <w:p w:rsidR="009B6ECD" w:rsidRPr="005C63AC" w:rsidRDefault="009B6ECD" w:rsidP="00453D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насаждений на территориях </w:t>
      </w:r>
    </w:p>
    <w:p w:rsidR="009B6ECD" w:rsidRPr="005C63AC" w:rsidRDefault="009B6ECD" w:rsidP="00453D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B6ECD" w:rsidRPr="005C63AC" w:rsidRDefault="00E41E15" w:rsidP="00453D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Ефремово-Зыковский</w:t>
      </w:r>
      <w:r w:rsidR="000D3395" w:rsidRPr="005C63AC">
        <w:rPr>
          <w:rFonts w:ascii="Times New Roman" w:hAnsi="Times New Roman" w:cs="Times New Roman"/>
          <w:sz w:val="24"/>
          <w:szCs w:val="24"/>
        </w:rPr>
        <w:t xml:space="preserve"> </w:t>
      </w:r>
      <w:r w:rsidR="009B6ECD" w:rsidRPr="005C63AC">
        <w:rPr>
          <w:rFonts w:ascii="Times New Roman" w:hAnsi="Times New Roman" w:cs="Times New Roman"/>
          <w:sz w:val="24"/>
          <w:szCs w:val="24"/>
        </w:rPr>
        <w:t xml:space="preserve"> </w:t>
      </w:r>
      <w:r w:rsidR="000A391D" w:rsidRPr="005C63AC">
        <w:rPr>
          <w:rFonts w:ascii="Times New Roman" w:hAnsi="Times New Roman" w:cs="Times New Roman"/>
          <w:sz w:val="24"/>
          <w:szCs w:val="24"/>
        </w:rPr>
        <w:t>сельсовет</w:t>
      </w:r>
      <w:r w:rsidR="009B6ECD" w:rsidRPr="005C63AC">
        <w:rPr>
          <w:rFonts w:ascii="Times New Roman" w:hAnsi="Times New Roman" w:cs="Times New Roman"/>
          <w:sz w:val="24"/>
          <w:szCs w:val="24"/>
        </w:rPr>
        <w:t xml:space="preserve">, не входящих </w:t>
      </w:r>
    </w:p>
    <w:p w:rsidR="009B6ECD" w:rsidRPr="005C63AC" w:rsidRDefault="009B6ECD" w:rsidP="00453D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в земли государственного лесного фонда </w:t>
      </w:r>
    </w:p>
    <w:p w:rsidR="009B6ECD" w:rsidRPr="005C63AC" w:rsidRDefault="009B6ECD" w:rsidP="009B6ECD">
      <w:pPr>
        <w:jc w:val="right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B6ECD" w:rsidRPr="005C63AC" w:rsidRDefault="009B6ECD" w:rsidP="009B6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8"/>
      <w:r w:rsidRPr="005C63AC">
        <w:rPr>
          <w:rFonts w:ascii="Times New Roman" w:hAnsi="Times New Roman" w:cs="Times New Roman"/>
          <w:b/>
          <w:sz w:val="24"/>
          <w:szCs w:val="24"/>
        </w:rPr>
        <w:t>АКТ</w:t>
      </w:r>
      <w:bookmarkEnd w:id="9"/>
    </w:p>
    <w:p w:rsidR="009B6ECD" w:rsidRPr="005C63AC" w:rsidRDefault="009B6ECD" w:rsidP="009B6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О ПРИЗНАНИИ ЗЕЛЕНЫХ НАСАЖДЕНИЙ ПОДЛЕЖАЩИМИ</w:t>
      </w:r>
    </w:p>
    <w:p w:rsidR="009B6ECD" w:rsidRPr="005C63AC" w:rsidRDefault="009B6ECD" w:rsidP="009B6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ВЫРУБКЕ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B6ECD" w:rsidRPr="005C63AC" w:rsidRDefault="00E41E15" w:rsidP="009B6ECD">
      <w:pPr>
        <w:tabs>
          <w:tab w:val="left" w:pos="6702"/>
          <w:tab w:val="left" w:leader="underscore" w:pos="7125"/>
          <w:tab w:val="left" w:leader="underscore" w:pos="85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Ефремово-Зыковский</w:t>
      </w:r>
      <w:r w:rsidR="000D3395" w:rsidRPr="005C63AC">
        <w:rPr>
          <w:rFonts w:ascii="Times New Roman" w:hAnsi="Times New Roman" w:cs="Times New Roman"/>
          <w:sz w:val="24"/>
          <w:szCs w:val="24"/>
        </w:rPr>
        <w:t xml:space="preserve"> </w:t>
      </w:r>
      <w:r w:rsidR="009B6ECD" w:rsidRPr="005C63AC">
        <w:rPr>
          <w:rFonts w:ascii="Times New Roman" w:hAnsi="Times New Roman" w:cs="Times New Roman"/>
          <w:sz w:val="24"/>
          <w:szCs w:val="24"/>
        </w:rPr>
        <w:t xml:space="preserve"> </w:t>
      </w:r>
      <w:r w:rsidR="00453DD8" w:rsidRPr="005C63AC">
        <w:rPr>
          <w:rFonts w:ascii="Times New Roman" w:hAnsi="Times New Roman" w:cs="Times New Roman"/>
          <w:sz w:val="24"/>
          <w:szCs w:val="24"/>
        </w:rPr>
        <w:t xml:space="preserve">сельсовет         </w:t>
      </w:r>
      <w:r w:rsidR="00737C04" w:rsidRPr="005C63AC">
        <w:rPr>
          <w:rFonts w:ascii="Times New Roman" w:hAnsi="Times New Roman" w:cs="Times New Roman"/>
          <w:sz w:val="24"/>
          <w:szCs w:val="24"/>
        </w:rPr>
        <w:t xml:space="preserve">    «     »   _______________г                        </w:t>
      </w:r>
      <w:r w:rsidR="00453DD8" w:rsidRPr="005C63AC">
        <w:rPr>
          <w:rFonts w:ascii="Times New Roman" w:hAnsi="Times New Roman" w:cs="Times New Roman"/>
          <w:sz w:val="24"/>
          <w:szCs w:val="24"/>
        </w:rPr>
        <w:t xml:space="preserve"> </w:t>
      </w:r>
      <w:r w:rsidR="009B6ECD" w:rsidRPr="005C63AC">
        <w:rPr>
          <w:rFonts w:ascii="Times New Roman" w:hAnsi="Times New Roman" w:cs="Times New Roman"/>
          <w:sz w:val="24"/>
          <w:szCs w:val="24"/>
        </w:rPr>
        <w:tab/>
      </w:r>
    </w:p>
    <w:p w:rsidR="009B6ECD" w:rsidRPr="005C63AC" w:rsidRDefault="009B6ECD" w:rsidP="009B6ECD">
      <w:pPr>
        <w:tabs>
          <w:tab w:val="left" w:leader="underscore" w:pos="9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6ECD" w:rsidRPr="005C63AC" w:rsidRDefault="009B6ECD" w:rsidP="009B6ECD">
      <w:pPr>
        <w:tabs>
          <w:tab w:val="left" w:leader="underscore" w:pos="9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 1.</w:t>
      </w:r>
      <w:r w:rsidRPr="005C63AC">
        <w:rPr>
          <w:rFonts w:ascii="Times New Roman" w:hAnsi="Times New Roman" w:cs="Times New Roman"/>
          <w:sz w:val="24"/>
          <w:szCs w:val="24"/>
        </w:rPr>
        <w:tab/>
      </w:r>
    </w:p>
    <w:p w:rsidR="009B6ECD" w:rsidRPr="005C63AC" w:rsidRDefault="009B6ECD" w:rsidP="009B6E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( Ф. И. О., должность)</w:t>
      </w:r>
    </w:p>
    <w:p w:rsidR="009B6ECD" w:rsidRPr="005C63AC" w:rsidRDefault="009B6ECD" w:rsidP="009B6ECD">
      <w:pPr>
        <w:tabs>
          <w:tab w:val="left" w:leader="underscore" w:pos="903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5C63AC">
        <w:rPr>
          <w:rFonts w:ascii="Times New Roman" w:hAnsi="Times New Roman" w:cs="Times New Roman"/>
          <w:sz w:val="24"/>
          <w:szCs w:val="24"/>
        </w:rPr>
        <w:t>2.</w:t>
      </w:r>
      <w:r w:rsidRPr="005C63AC">
        <w:rPr>
          <w:rFonts w:ascii="Times New Roman" w:hAnsi="Times New Roman" w:cs="Times New Roman"/>
          <w:sz w:val="24"/>
          <w:szCs w:val="24"/>
        </w:rPr>
        <w:tab/>
      </w:r>
      <w:bookmarkEnd w:id="10"/>
    </w:p>
    <w:p w:rsidR="009B6ECD" w:rsidRPr="005C63AC" w:rsidRDefault="009B6ECD" w:rsidP="009B6E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( Ф. И. О., должность)</w:t>
      </w:r>
    </w:p>
    <w:p w:rsidR="009B6ECD" w:rsidRPr="005C63AC" w:rsidRDefault="009B6ECD" w:rsidP="009B6ECD">
      <w:pPr>
        <w:tabs>
          <w:tab w:val="left" w:leader="underscore" w:pos="903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5C63AC">
        <w:rPr>
          <w:rFonts w:ascii="Times New Roman" w:hAnsi="Times New Roman" w:cs="Times New Roman"/>
          <w:sz w:val="24"/>
          <w:szCs w:val="24"/>
        </w:rPr>
        <w:t>3.</w:t>
      </w:r>
      <w:r w:rsidRPr="005C63AC">
        <w:rPr>
          <w:rFonts w:ascii="Times New Roman" w:hAnsi="Times New Roman" w:cs="Times New Roman"/>
          <w:sz w:val="24"/>
          <w:szCs w:val="24"/>
        </w:rPr>
        <w:tab/>
      </w:r>
      <w:bookmarkEnd w:id="11"/>
    </w:p>
    <w:p w:rsidR="009B6ECD" w:rsidRPr="005C63AC" w:rsidRDefault="009B6ECD" w:rsidP="009B6EC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( Ф. И. О., должность)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 провела обследование зеленых насаждений.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Результатами обследования установлено: 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Выводы: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5C63A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B6ECD" w:rsidRPr="005C63AC" w:rsidRDefault="009B6ECD" w:rsidP="009B6ECD">
      <w:pPr>
        <w:tabs>
          <w:tab w:val="left" w:leader="underscore" w:pos="9232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bookmark12"/>
      <w:r w:rsidRPr="005C63AC">
        <w:rPr>
          <w:rFonts w:ascii="Times New Roman" w:hAnsi="Times New Roman" w:cs="Times New Roman"/>
          <w:sz w:val="24"/>
          <w:szCs w:val="24"/>
        </w:rPr>
        <w:t>1.</w:t>
      </w:r>
      <w:r w:rsidRPr="005C63AC">
        <w:rPr>
          <w:rFonts w:ascii="Times New Roman" w:hAnsi="Times New Roman" w:cs="Times New Roman"/>
          <w:sz w:val="24"/>
          <w:szCs w:val="24"/>
        </w:rPr>
        <w:tab/>
      </w:r>
      <w:bookmarkEnd w:id="12"/>
    </w:p>
    <w:p w:rsidR="009B6ECD" w:rsidRPr="005C63AC" w:rsidRDefault="009B6ECD" w:rsidP="009B6ECD">
      <w:pPr>
        <w:tabs>
          <w:tab w:val="left" w:pos="7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(подпись)</w:t>
      </w:r>
      <w:r w:rsidRPr="005C63AC">
        <w:rPr>
          <w:rFonts w:ascii="Times New Roman" w:hAnsi="Times New Roman" w:cs="Times New Roman"/>
          <w:sz w:val="24"/>
          <w:szCs w:val="24"/>
        </w:rPr>
        <w:tab/>
        <w:t>(Ф. И. О.)</w:t>
      </w:r>
    </w:p>
    <w:p w:rsidR="009B6ECD" w:rsidRPr="005C63AC" w:rsidRDefault="009B6ECD" w:rsidP="009B6ECD">
      <w:pPr>
        <w:tabs>
          <w:tab w:val="left" w:leader="underscore" w:pos="9266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bookmark13"/>
      <w:r w:rsidRPr="005C63AC">
        <w:rPr>
          <w:rFonts w:ascii="Times New Roman" w:hAnsi="Times New Roman" w:cs="Times New Roman"/>
          <w:sz w:val="24"/>
          <w:szCs w:val="24"/>
        </w:rPr>
        <w:t>2.</w:t>
      </w:r>
      <w:r w:rsidRPr="005C63AC">
        <w:rPr>
          <w:rFonts w:ascii="Times New Roman" w:hAnsi="Times New Roman" w:cs="Times New Roman"/>
          <w:sz w:val="24"/>
          <w:szCs w:val="24"/>
        </w:rPr>
        <w:tab/>
      </w:r>
      <w:bookmarkEnd w:id="13"/>
    </w:p>
    <w:p w:rsidR="009B6ECD" w:rsidRPr="005C63AC" w:rsidRDefault="009B6ECD" w:rsidP="009B6ECD">
      <w:pPr>
        <w:tabs>
          <w:tab w:val="left" w:pos="7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(подпись)</w:t>
      </w:r>
      <w:r w:rsidRPr="005C63AC">
        <w:rPr>
          <w:rFonts w:ascii="Times New Roman" w:hAnsi="Times New Roman" w:cs="Times New Roman"/>
          <w:sz w:val="24"/>
          <w:szCs w:val="24"/>
        </w:rPr>
        <w:tab/>
        <w:t>(Ф. И. О.)</w:t>
      </w:r>
    </w:p>
    <w:p w:rsidR="009B6ECD" w:rsidRPr="005C63AC" w:rsidRDefault="009B6ECD" w:rsidP="009B6ECD">
      <w:pPr>
        <w:tabs>
          <w:tab w:val="left" w:leader="underscore" w:pos="926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bookmark14"/>
      <w:r w:rsidRPr="005C63AC">
        <w:rPr>
          <w:rFonts w:ascii="Times New Roman" w:hAnsi="Times New Roman" w:cs="Times New Roman"/>
          <w:sz w:val="24"/>
          <w:szCs w:val="24"/>
        </w:rPr>
        <w:t>3.</w:t>
      </w:r>
      <w:r w:rsidRPr="005C63AC">
        <w:rPr>
          <w:rFonts w:ascii="Times New Roman" w:hAnsi="Times New Roman" w:cs="Times New Roman"/>
          <w:sz w:val="24"/>
          <w:szCs w:val="24"/>
        </w:rPr>
        <w:tab/>
      </w:r>
      <w:bookmarkEnd w:id="14"/>
    </w:p>
    <w:p w:rsidR="009B6ECD" w:rsidRPr="005C63AC" w:rsidRDefault="009B6ECD" w:rsidP="009B6ECD">
      <w:pPr>
        <w:tabs>
          <w:tab w:val="left" w:pos="7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(подпись)</w:t>
      </w:r>
      <w:r w:rsidRPr="005C63AC">
        <w:rPr>
          <w:rFonts w:ascii="Times New Roman" w:hAnsi="Times New Roman" w:cs="Times New Roman"/>
          <w:sz w:val="24"/>
          <w:szCs w:val="24"/>
        </w:rPr>
        <w:tab/>
        <w:t>(Ф. И. О.)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5C63AC" w:rsidP="002D008D">
      <w:pPr>
        <w:tabs>
          <w:tab w:val="left" w:pos="28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6ECD" w:rsidRPr="005C63AC">
        <w:rPr>
          <w:rFonts w:ascii="Times New Roman" w:hAnsi="Times New Roman" w:cs="Times New Roman"/>
          <w:sz w:val="24"/>
          <w:szCs w:val="24"/>
        </w:rPr>
        <w:t>ТАВКИ</w:t>
      </w:r>
    </w:p>
    <w:p w:rsidR="009B6ECD" w:rsidRPr="005C63AC" w:rsidRDefault="009B6ECD" w:rsidP="009B6ECD">
      <w:pPr>
        <w:tabs>
          <w:tab w:val="left" w:pos="12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ab/>
        <w:t>Платы за единицу объема древесины лесных насаждений</w:t>
      </w:r>
    </w:p>
    <w:p w:rsidR="009B6ECD" w:rsidRPr="005C63AC" w:rsidRDefault="009B6ECD" w:rsidP="009B6ECD">
      <w:pPr>
        <w:tabs>
          <w:tab w:val="left" w:pos="12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 xml:space="preserve">   (основные породы)</w:t>
      </w:r>
    </w:p>
    <w:tbl>
      <w:tblPr>
        <w:tblW w:w="10218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1559"/>
        <w:gridCol w:w="1842"/>
        <w:gridCol w:w="1708"/>
        <w:gridCol w:w="2356"/>
      </w:tblGrid>
      <w:tr w:rsidR="009B6ECD" w:rsidRPr="005C63AC" w:rsidTr="009B6ECD">
        <w:trPr>
          <w:trHeight w:val="334"/>
        </w:trPr>
        <w:tc>
          <w:tcPr>
            <w:tcW w:w="2754" w:type="dxa"/>
            <w:vMerge w:val="restart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Породы лесных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</w:p>
        </w:tc>
        <w:tc>
          <w:tcPr>
            <w:tcW w:w="7464" w:type="dxa"/>
            <w:gridSpan w:val="4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Ставки платы рублей за</w:t>
            </w:r>
          </w:p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 плотный куб.м</w:t>
            </w:r>
          </w:p>
        </w:tc>
      </w:tr>
      <w:tr w:rsidR="009B6ECD" w:rsidRPr="005C63AC" w:rsidTr="009B6ECD">
        <w:trPr>
          <w:trHeight w:val="207"/>
        </w:trPr>
        <w:tc>
          <w:tcPr>
            <w:tcW w:w="2754" w:type="dxa"/>
            <w:vMerge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деловая древесина</w:t>
            </w:r>
          </w:p>
        </w:tc>
        <w:tc>
          <w:tcPr>
            <w:tcW w:w="2353" w:type="dxa"/>
            <w:vMerge w:val="restart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дровяная древесина</w:t>
            </w:r>
          </w:p>
        </w:tc>
      </w:tr>
      <w:tr w:rsidR="009B6ECD" w:rsidRPr="005C63AC" w:rsidTr="009B6ECD">
        <w:trPr>
          <w:trHeight w:val="207"/>
        </w:trPr>
        <w:tc>
          <w:tcPr>
            <w:tcW w:w="2754" w:type="dxa"/>
            <w:vMerge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1843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09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мелкая</w:t>
            </w:r>
          </w:p>
        </w:tc>
        <w:tc>
          <w:tcPr>
            <w:tcW w:w="2353" w:type="dxa"/>
            <w:vMerge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CD" w:rsidRPr="005C63AC" w:rsidTr="009B6ECD">
        <w:trPr>
          <w:trHeight w:val="334"/>
        </w:trPr>
        <w:tc>
          <w:tcPr>
            <w:tcW w:w="275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сосна </w:t>
            </w:r>
          </w:p>
        </w:tc>
        <w:tc>
          <w:tcPr>
            <w:tcW w:w="1559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277,29</w:t>
            </w:r>
          </w:p>
        </w:tc>
        <w:tc>
          <w:tcPr>
            <w:tcW w:w="1843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198,18</w:t>
            </w:r>
          </w:p>
        </w:tc>
        <w:tc>
          <w:tcPr>
            <w:tcW w:w="1705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99,09</w:t>
            </w:r>
          </w:p>
        </w:tc>
        <w:tc>
          <w:tcPr>
            <w:tcW w:w="2357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9B6ECD" w:rsidRPr="005C63AC" w:rsidTr="009B6ECD">
        <w:trPr>
          <w:trHeight w:val="380"/>
        </w:trPr>
        <w:tc>
          <w:tcPr>
            <w:tcW w:w="275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лиственница</w:t>
            </w:r>
          </w:p>
        </w:tc>
        <w:tc>
          <w:tcPr>
            <w:tcW w:w="1559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221,13</w:t>
            </w:r>
          </w:p>
        </w:tc>
        <w:tc>
          <w:tcPr>
            <w:tcW w:w="1843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158,49</w:t>
            </w:r>
          </w:p>
        </w:tc>
        <w:tc>
          <w:tcPr>
            <w:tcW w:w="1705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79,11</w:t>
            </w:r>
          </w:p>
        </w:tc>
        <w:tc>
          <w:tcPr>
            <w:tcW w:w="2357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9B6ECD" w:rsidRPr="005C63AC" w:rsidTr="009B6ECD">
        <w:trPr>
          <w:trHeight w:val="426"/>
        </w:trPr>
        <w:tc>
          <w:tcPr>
            <w:tcW w:w="275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ель, пихта</w:t>
            </w:r>
          </w:p>
        </w:tc>
        <w:tc>
          <w:tcPr>
            <w:tcW w:w="1559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250,56</w:t>
            </w:r>
          </w:p>
        </w:tc>
        <w:tc>
          <w:tcPr>
            <w:tcW w:w="1843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178,20</w:t>
            </w:r>
          </w:p>
        </w:tc>
        <w:tc>
          <w:tcPr>
            <w:tcW w:w="1705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89,64</w:t>
            </w:r>
          </w:p>
        </w:tc>
        <w:tc>
          <w:tcPr>
            <w:tcW w:w="2357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9B6ECD" w:rsidRPr="005C63AC" w:rsidTr="009B6ECD">
        <w:trPr>
          <w:trHeight w:val="403"/>
        </w:trPr>
        <w:tc>
          <w:tcPr>
            <w:tcW w:w="275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дуб, клен, ясень</w:t>
            </w:r>
          </w:p>
        </w:tc>
        <w:tc>
          <w:tcPr>
            <w:tcW w:w="1559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1040,04</w:t>
            </w:r>
          </w:p>
        </w:tc>
        <w:tc>
          <w:tcPr>
            <w:tcW w:w="1843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742,77</w:t>
            </w:r>
          </w:p>
        </w:tc>
        <w:tc>
          <w:tcPr>
            <w:tcW w:w="1705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373,14</w:t>
            </w:r>
          </w:p>
        </w:tc>
        <w:tc>
          <w:tcPr>
            <w:tcW w:w="2357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31,59</w:t>
            </w:r>
          </w:p>
        </w:tc>
      </w:tr>
      <w:tr w:rsidR="009B6ECD" w:rsidRPr="005C63AC" w:rsidTr="009B6ECD">
        <w:trPr>
          <w:trHeight w:val="414"/>
        </w:trPr>
        <w:tc>
          <w:tcPr>
            <w:tcW w:w="275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559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138,78</w:t>
            </w:r>
          </w:p>
        </w:tc>
        <w:tc>
          <w:tcPr>
            <w:tcW w:w="1843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99,09</w:t>
            </w:r>
          </w:p>
        </w:tc>
        <w:tc>
          <w:tcPr>
            <w:tcW w:w="1705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2357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9B6ECD" w:rsidRPr="005C63AC" w:rsidTr="009B6ECD">
        <w:trPr>
          <w:trHeight w:val="368"/>
        </w:trPr>
        <w:tc>
          <w:tcPr>
            <w:tcW w:w="275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ольха черная, граб, ильм, липа</w:t>
            </w:r>
          </w:p>
        </w:tc>
        <w:tc>
          <w:tcPr>
            <w:tcW w:w="1559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82,62</w:t>
            </w:r>
          </w:p>
        </w:tc>
        <w:tc>
          <w:tcPr>
            <w:tcW w:w="1843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59,40</w:t>
            </w:r>
          </w:p>
        </w:tc>
        <w:tc>
          <w:tcPr>
            <w:tcW w:w="1705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2357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9B6ECD" w:rsidRPr="005C63AC" w:rsidTr="009B6ECD">
        <w:trPr>
          <w:trHeight w:val="357"/>
        </w:trPr>
        <w:tc>
          <w:tcPr>
            <w:tcW w:w="275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1559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138,78</w:t>
            </w:r>
          </w:p>
        </w:tc>
        <w:tc>
          <w:tcPr>
            <w:tcW w:w="1843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99,09</w:t>
            </w:r>
          </w:p>
        </w:tc>
        <w:tc>
          <w:tcPr>
            <w:tcW w:w="1705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2357" w:type="dxa"/>
          </w:tcPr>
          <w:p w:rsidR="009B6ECD" w:rsidRPr="005C63AC" w:rsidRDefault="009B6ECD" w:rsidP="009B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</w:tbl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  <w:sectPr w:rsidR="009B6ECD" w:rsidRPr="005C63AC" w:rsidSect="009B6ECD">
          <w:pgSz w:w="11909" w:h="16834"/>
          <w:pgMar w:top="426" w:right="1440" w:bottom="1440" w:left="1440" w:header="0" w:footer="3" w:gutter="0"/>
          <w:cols w:space="720"/>
          <w:noEndnote/>
          <w:docGrid w:linePitch="360"/>
        </w:sectPr>
      </w:pP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lastRenderedPageBreak/>
        <w:t>Таблица № 3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ВЕДОМОСТЬ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УЧЕТА ЗЕЛЕНЫХ НАСАЖДЕНИ</w:t>
      </w:r>
      <w:r w:rsidR="000D3395" w:rsidRPr="005C63AC">
        <w:rPr>
          <w:rFonts w:ascii="Times New Roman" w:hAnsi="Times New Roman" w:cs="Times New Roman"/>
          <w:sz w:val="24"/>
          <w:szCs w:val="24"/>
        </w:rPr>
        <w:t xml:space="preserve">Й ДЛЯ ИСЧИСЛЕНИЯ РАЗМЕРА УЩЕРБА, </w:t>
      </w:r>
      <w:r w:rsidRPr="005C63AC">
        <w:rPr>
          <w:rFonts w:ascii="Times New Roman" w:hAnsi="Times New Roman" w:cs="Times New Roman"/>
          <w:sz w:val="24"/>
          <w:szCs w:val="24"/>
        </w:rPr>
        <w:t>ВЫЗЫВАЕМОГО ИХ УНИЧТОЖЕНИЕМ И ПОВРЕЖДЕНИЕМ</w:t>
      </w: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ОТДЕЛЬНО СТОЯЩИЕ ДЕРЕВЬЯ</w:t>
      </w:r>
    </w:p>
    <w:tbl>
      <w:tblPr>
        <w:tblW w:w="1537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495"/>
        <w:gridCol w:w="1701"/>
        <w:gridCol w:w="1560"/>
        <w:gridCol w:w="1701"/>
        <w:gridCol w:w="992"/>
        <w:gridCol w:w="709"/>
        <w:gridCol w:w="1984"/>
        <w:gridCol w:w="1427"/>
        <w:gridCol w:w="1210"/>
        <w:gridCol w:w="1210"/>
        <w:gridCol w:w="882"/>
      </w:tblGrid>
      <w:tr w:rsidR="009B6ECD" w:rsidRPr="005C63AC" w:rsidTr="00F06282">
        <w:trPr>
          <w:trHeight w:val="1959"/>
        </w:trPr>
        <w:tc>
          <w:tcPr>
            <w:tcW w:w="506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5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Порода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древесной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растительности</w:t>
            </w:r>
          </w:p>
        </w:tc>
        <w:tc>
          <w:tcPr>
            <w:tcW w:w="1701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поправки на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экологическую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значимость зеленых насаждений</w:t>
            </w:r>
          </w:p>
        </w:tc>
        <w:tc>
          <w:tcPr>
            <w:tcW w:w="1560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обеспеченности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зелеными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насаждениями</w:t>
            </w:r>
          </w:p>
        </w:tc>
        <w:tc>
          <w:tcPr>
            <w:tcW w:w="1701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поправки на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водоохранную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зеленых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</w:p>
        </w:tc>
        <w:tc>
          <w:tcPr>
            <w:tcW w:w="99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деоевьев,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высоте 1,3 м, см</w:t>
            </w:r>
          </w:p>
        </w:tc>
        <w:tc>
          <w:tcPr>
            <w:tcW w:w="198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на текущее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зеленых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</w:p>
        </w:tc>
        <w:tc>
          <w:tcPr>
            <w:tcW w:w="1427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10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Компенса-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0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Восстано-вительная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руб/шт.</w:t>
            </w:r>
          </w:p>
        </w:tc>
        <w:tc>
          <w:tcPr>
            <w:tcW w:w="88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</w:tr>
      <w:tr w:rsidR="009B6ECD" w:rsidRPr="005C63AC" w:rsidTr="00F06282">
        <w:trPr>
          <w:trHeight w:val="438"/>
        </w:trPr>
        <w:tc>
          <w:tcPr>
            <w:tcW w:w="506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  <w:r w:rsidRPr="005C63AC">
        <w:rPr>
          <w:rFonts w:ascii="Times New Roman" w:hAnsi="Times New Roman" w:cs="Times New Roman"/>
          <w:sz w:val="24"/>
          <w:szCs w:val="24"/>
        </w:rPr>
        <w:t>ОТДЕЛЬНО СТОЯЩИЕ КУСТАРНИКИ</w:t>
      </w:r>
    </w:p>
    <w:tbl>
      <w:tblPr>
        <w:tblW w:w="1537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495"/>
        <w:gridCol w:w="1701"/>
        <w:gridCol w:w="1560"/>
        <w:gridCol w:w="1701"/>
        <w:gridCol w:w="992"/>
        <w:gridCol w:w="709"/>
        <w:gridCol w:w="1984"/>
        <w:gridCol w:w="1427"/>
        <w:gridCol w:w="1210"/>
        <w:gridCol w:w="1210"/>
        <w:gridCol w:w="882"/>
      </w:tblGrid>
      <w:tr w:rsidR="009B6ECD" w:rsidRPr="005C63AC" w:rsidTr="00F06282">
        <w:trPr>
          <w:trHeight w:val="1959"/>
        </w:trPr>
        <w:tc>
          <w:tcPr>
            <w:tcW w:w="506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5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Порода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древесной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растительности</w:t>
            </w:r>
          </w:p>
        </w:tc>
        <w:tc>
          <w:tcPr>
            <w:tcW w:w="1701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поправки на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экологическую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значимость зеленых насаждений</w:t>
            </w:r>
          </w:p>
        </w:tc>
        <w:tc>
          <w:tcPr>
            <w:tcW w:w="1560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обеспеченности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зелеными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насаждениями</w:t>
            </w:r>
          </w:p>
        </w:tc>
        <w:tc>
          <w:tcPr>
            <w:tcW w:w="1701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поправки на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водоохранную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зеленых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</w:p>
        </w:tc>
        <w:tc>
          <w:tcPr>
            <w:tcW w:w="99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деоевьев,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высоте 1,3 м, см</w:t>
            </w:r>
          </w:p>
        </w:tc>
        <w:tc>
          <w:tcPr>
            <w:tcW w:w="198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на текущее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 xml:space="preserve">зеленых 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</w:p>
        </w:tc>
        <w:tc>
          <w:tcPr>
            <w:tcW w:w="1427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10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Компенса-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0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Восстано-вительная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руб/шт.</w:t>
            </w:r>
          </w:p>
        </w:tc>
        <w:tc>
          <w:tcPr>
            <w:tcW w:w="88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</w:p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AC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</w:tr>
      <w:tr w:rsidR="009B6ECD" w:rsidRPr="005C63AC" w:rsidTr="00F06282">
        <w:trPr>
          <w:trHeight w:val="438"/>
        </w:trPr>
        <w:tc>
          <w:tcPr>
            <w:tcW w:w="506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B6ECD" w:rsidRPr="005C63AC" w:rsidRDefault="009B6ECD" w:rsidP="009B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ECD" w:rsidRPr="005C63AC" w:rsidRDefault="009B6ECD" w:rsidP="009B6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5C63AC" w:rsidRDefault="009B6ECD" w:rsidP="009B6ECD">
      <w:pPr>
        <w:pStyle w:val="aa"/>
        <w:jc w:val="both"/>
        <w:rPr>
          <w:rFonts w:ascii="Times New Roman" w:hAnsi="Times New Roman" w:cs="Times New Roman"/>
        </w:rPr>
      </w:pPr>
    </w:p>
    <w:p w:rsidR="009B6ECD" w:rsidRPr="005C63AC" w:rsidRDefault="009B6ECD" w:rsidP="00EA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ECD" w:rsidRDefault="009B6ECD" w:rsidP="00EA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B6ECD" w:rsidSect="00CD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9D" w:rsidRDefault="00A4099D" w:rsidP="00BC54AC">
      <w:pPr>
        <w:spacing w:after="0" w:line="240" w:lineRule="auto"/>
      </w:pPr>
      <w:r>
        <w:separator/>
      </w:r>
    </w:p>
  </w:endnote>
  <w:endnote w:type="continuationSeparator" w:id="0">
    <w:p w:rsidR="00A4099D" w:rsidRDefault="00A4099D" w:rsidP="00BC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9D" w:rsidRDefault="00A4099D" w:rsidP="00BC54AC">
      <w:pPr>
        <w:spacing w:after="0" w:line="240" w:lineRule="auto"/>
      </w:pPr>
      <w:r>
        <w:separator/>
      </w:r>
    </w:p>
  </w:footnote>
  <w:footnote w:type="continuationSeparator" w:id="0">
    <w:p w:rsidR="00A4099D" w:rsidRDefault="00A4099D" w:rsidP="00BC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2DF"/>
    <w:rsid w:val="00036371"/>
    <w:rsid w:val="00052E8E"/>
    <w:rsid w:val="00090D98"/>
    <w:rsid w:val="000A391D"/>
    <w:rsid w:val="000B53E1"/>
    <w:rsid w:val="000D3395"/>
    <w:rsid w:val="000E2327"/>
    <w:rsid w:val="000F54EB"/>
    <w:rsid w:val="001055F2"/>
    <w:rsid w:val="00124FA4"/>
    <w:rsid w:val="001659F8"/>
    <w:rsid w:val="001C00E9"/>
    <w:rsid w:val="001C0745"/>
    <w:rsid w:val="001C5036"/>
    <w:rsid w:val="00207395"/>
    <w:rsid w:val="00216EEF"/>
    <w:rsid w:val="00226065"/>
    <w:rsid w:val="0025446F"/>
    <w:rsid w:val="0028528F"/>
    <w:rsid w:val="00294414"/>
    <w:rsid w:val="002A3AEF"/>
    <w:rsid w:val="002D008D"/>
    <w:rsid w:val="002E3902"/>
    <w:rsid w:val="002E429E"/>
    <w:rsid w:val="003233A9"/>
    <w:rsid w:val="00335CEA"/>
    <w:rsid w:val="00340001"/>
    <w:rsid w:val="00361E25"/>
    <w:rsid w:val="00365895"/>
    <w:rsid w:val="00377831"/>
    <w:rsid w:val="00395317"/>
    <w:rsid w:val="003A0FDB"/>
    <w:rsid w:val="003B2479"/>
    <w:rsid w:val="003D69EE"/>
    <w:rsid w:val="003F29D5"/>
    <w:rsid w:val="004308BD"/>
    <w:rsid w:val="00436B8D"/>
    <w:rsid w:val="00441AA8"/>
    <w:rsid w:val="00453755"/>
    <w:rsid w:val="00453DD8"/>
    <w:rsid w:val="004C178D"/>
    <w:rsid w:val="004C223F"/>
    <w:rsid w:val="004C6CBF"/>
    <w:rsid w:val="004F5534"/>
    <w:rsid w:val="00506393"/>
    <w:rsid w:val="005622D1"/>
    <w:rsid w:val="00583E3D"/>
    <w:rsid w:val="005A2C59"/>
    <w:rsid w:val="005B5ECC"/>
    <w:rsid w:val="005C63AC"/>
    <w:rsid w:val="005E5E6F"/>
    <w:rsid w:val="005F5A5D"/>
    <w:rsid w:val="00625F4A"/>
    <w:rsid w:val="00636EE9"/>
    <w:rsid w:val="00640C0A"/>
    <w:rsid w:val="00641D41"/>
    <w:rsid w:val="00690023"/>
    <w:rsid w:val="006C2D96"/>
    <w:rsid w:val="006C707E"/>
    <w:rsid w:val="00700CC5"/>
    <w:rsid w:val="00716E77"/>
    <w:rsid w:val="00732B36"/>
    <w:rsid w:val="00737C04"/>
    <w:rsid w:val="007E1EE1"/>
    <w:rsid w:val="007F470B"/>
    <w:rsid w:val="00813DCA"/>
    <w:rsid w:val="008708CC"/>
    <w:rsid w:val="009049E1"/>
    <w:rsid w:val="009762DF"/>
    <w:rsid w:val="009B413F"/>
    <w:rsid w:val="009B6ECD"/>
    <w:rsid w:val="009D6F41"/>
    <w:rsid w:val="009E4F8A"/>
    <w:rsid w:val="00A06EF0"/>
    <w:rsid w:val="00A331D0"/>
    <w:rsid w:val="00A4099D"/>
    <w:rsid w:val="00A64AD3"/>
    <w:rsid w:val="00A855C1"/>
    <w:rsid w:val="00AA7FAC"/>
    <w:rsid w:val="00AD3CF2"/>
    <w:rsid w:val="00AE01EB"/>
    <w:rsid w:val="00AF4C0A"/>
    <w:rsid w:val="00B11D11"/>
    <w:rsid w:val="00B27DB5"/>
    <w:rsid w:val="00B45B91"/>
    <w:rsid w:val="00B7397C"/>
    <w:rsid w:val="00BA7F83"/>
    <w:rsid w:val="00BC3AC2"/>
    <w:rsid w:val="00BC49CE"/>
    <w:rsid w:val="00BC54AC"/>
    <w:rsid w:val="00C17B61"/>
    <w:rsid w:val="00C30E95"/>
    <w:rsid w:val="00C342AA"/>
    <w:rsid w:val="00C3506C"/>
    <w:rsid w:val="00CC1C00"/>
    <w:rsid w:val="00CD6BA7"/>
    <w:rsid w:val="00CE4342"/>
    <w:rsid w:val="00D15480"/>
    <w:rsid w:val="00D53749"/>
    <w:rsid w:val="00D77726"/>
    <w:rsid w:val="00D971ED"/>
    <w:rsid w:val="00DB6D5D"/>
    <w:rsid w:val="00DE58A4"/>
    <w:rsid w:val="00DF7E5E"/>
    <w:rsid w:val="00E2506E"/>
    <w:rsid w:val="00E26134"/>
    <w:rsid w:val="00E26599"/>
    <w:rsid w:val="00E40382"/>
    <w:rsid w:val="00E41E15"/>
    <w:rsid w:val="00E6165A"/>
    <w:rsid w:val="00EA032E"/>
    <w:rsid w:val="00EE282E"/>
    <w:rsid w:val="00F00795"/>
    <w:rsid w:val="00F06282"/>
    <w:rsid w:val="00F3079C"/>
    <w:rsid w:val="00F56088"/>
    <w:rsid w:val="00F8373F"/>
    <w:rsid w:val="00F93E2F"/>
    <w:rsid w:val="00FA4A38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D5EC8-B1F3-411B-89C9-A194573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1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C17B61"/>
    <w:rPr>
      <w:b/>
      <w:bCs/>
      <w:color w:val="000080"/>
      <w:sz w:val="20"/>
      <w:szCs w:val="20"/>
    </w:rPr>
  </w:style>
  <w:style w:type="paragraph" w:customStyle="1" w:styleId="a4">
    <w:name w:val="Текст (лев. подпись)"/>
    <w:basedOn w:val="a"/>
    <w:next w:val="a"/>
    <w:rsid w:val="00C17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rsid w:val="00C17B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A7FAC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after="0" w:line="240" w:lineRule="auto"/>
      <w:ind w:left="-346"/>
      <w:jc w:val="both"/>
    </w:pPr>
    <w:rPr>
      <w:rFonts w:ascii="Times New Roman" w:eastAsia="Times New Roman" w:hAnsi="Times New Roman" w:cs="Times New Roman"/>
      <w:color w:val="000000"/>
      <w:spacing w:val="-8"/>
      <w:sz w:val="28"/>
      <w:szCs w:val="29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7FAC"/>
    <w:rPr>
      <w:rFonts w:ascii="Times New Roman" w:eastAsia="Times New Roman" w:hAnsi="Times New Roman" w:cs="Times New Roman"/>
      <w:color w:val="000000"/>
      <w:spacing w:val="-8"/>
      <w:sz w:val="28"/>
      <w:szCs w:val="29"/>
      <w:shd w:val="clear" w:color="auto" w:fill="FFFFFF"/>
      <w:lang w:eastAsia="ru-RU"/>
    </w:rPr>
  </w:style>
  <w:style w:type="character" w:customStyle="1" w:styleId="a8">
    <w:name w:val="Основной текст_"/>
    <w:basedOn w:val="a0"/>
    <w:link w:val="2"/>
    <w:rsid w:val="00AA7F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AA7FAC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AA7F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7FA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AA7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9B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6EC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0B53E1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BC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C54AC"/>
  </w:style>
  <w:style w:type="paragraph" w:styleId="ae">
    <w:name w:val="footer"/>
    <w:basedOn w:val="a"/>
    <w:link w:val="af"/>
    <w:uiPriority w:val="99"/>
    <w:semiHidden/>
    <w:unhideWhenUsed/>
    <w:rsid w:val="00BC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</dc:creator>
  <cp:keywords/>
  <dc:description/>
  <cp:lastModifiedBy>Selsovet</cp:lastModifiedBy>
  <cp:revision>40</cp:revision>
  <cp:lastPrinted>2015-11-24T12:43:00Z</cp:lastPrinted>
  <dcterms:created xsi:type="dcterms:W3CDTF">2015-06-24T05:16:00Z</dcterms:created>
  <dcterms:modified xsi:type="dcterms:W3CDTF">2019-07-02T09:19:00Z</dcterms:modified>
</cp:coreProperties>
</file>