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4A" w:rsidRDefault="00EC6D4A" w:rsidP="00EC6D4A">
      <w:pPr>
        <w:pStyle w:val="2"/>
        <w:tabs>
          <w:tab w:val="center" w:pos="2127"/>
        </w:tabs>
        <w:spacing w:line="264" w:lineRule="auto"/>
        <w:ind w:right="-108"/>
        <w:rPr>
          <w:sz w:val="22"/>
          <w:szCs w:val="22"/>
        </w:rPr>
      </w:pPr>
      <w:r>
        <w:rPr>
          <w:b/>
          <w:sz w:val="22"/>
          <w:szCs w:val="22"/>
        </w:rPr>
        <w:t xml:space="preserve">          АДМИНИСТРАЦИЯ                                                                        </w:t>
      </w:r>
    </w:p>
    <w:p w:rsidR="00EC6D4A" w:rsidRDefault="00EC6D4A" w:rsidP="00EC6D4A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</w:p>
    <w:p w:rsidR="00EC6D4A" w:rsidRDefault="00EC6D4A" w:rsidP="00EC6D4A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5F1548">
        <w:rPr>
          <w:b/>
          <w:sz w:val="22"/>
          <w:szCs w:val="22"/>
        </w:rPr>
        <w:t>ЕФРЕМОВО-ЗЫКОВСКИЙ</w:t>
      </w:r>
      <w:r>
        <w:rPr>
          <w:b/>
          <w:sz w:val="22"/>
          <w:szCs w:val="22"/>
        </w:rPr>
        <w:t xml:space="preserve"> СЕЛЬСОВЕТ</w:t>
      </w:r>
    </w:p>
    <w:p w:rsidR="00EC6D4A" w:rsidRDefault="00EC6D4A" w:rsidP="00EC6D4A">
      <w:pPr>
        <w:pStyle w:val="1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ПономаревскОГО районА</w:t>
      </w:r>
    </w:p>
    <w:p w:rsidR="00EC6D4A" w:rsidRDefault="00EC6D4A" w:rsidP="00EC6D4A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ОРЕНБУРГСКОЙ ОБЛАСТИ</w:t>
      </w:r>
    </w:p>
    <w:p w:rsidR="00EC6D4A" w:rsidRDefault="00EC6D4A" w:rsidP="00EC6D4A">
      <w:pPr>
        <w:jc w:val="both"/>
        <w:rPr>
          <w:sz w:val="18"/>
          <w:szCs w:val="18"/>
        </w:rPr>
      </w:pPr>
    </w:p>
    <w:p w:rsidR="005F1548" w:rsidRDefault="005F1548" w:rsidP="00EC6D4A">
      <w:pPr>
        <w:jc w:val="both"/>
        <w:rPr>
          <w:sz w:val="18"/>
          <w:szCs w:val="18"/>
        </w:rPr>
      </w:pPr>
    </w:p>
    <w:p w:rsidR="00EC6D4A" w:rsidRDefault="00EC6D4A" w:rsidP="00EC6D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ПОСТАНОВЛЕНИЕ</w:t>
      </w:r>
    </w:p>
    <w:p w:rsidR="00EC6D4A" w:rsidRDefault="00EC6D4A" w:rsidP="00EC6D4A">
      <w:pPr>
        <w:jc w:val="both"/>
        <w:rPr>
          <w:b/>
          <w:sz w:val="28"/>
          <w:szCs w:val="28"/>
        </w:rPr>
      </w:pPr>
    </w:p>
    <w:p w:rsidR="00EC6D4A" w:rsidRDefault="00EC6D4A" w:rsidP="00EC6D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F1548">
        <w:rPr>
          <w:b/>
          <w:sz w:val="28"/>
          <w:szCs w:val="28"/>
        </w:rPr>
        <w:t>24.05.2018</w:t>
      </w:r>
      <w:r>
        <w:rPr>
          <w:b/>
          <w:sz w:val="28"/>
          <w:szCs w:val="28"/>
        </w:rPr>
        <w:t xml:space="preserve">г.    № </w:t>
      </w:r>
      <w:r w:rsidR="005F1548">
        <w:rPr>
          <w:b/>
          <w:sz w:val="28"/>
          <w:szCs w:val="28"/>
        </w:rPr>
        <w:t>22-п</w:t>
      </w:r>
    </w:p>
    <w:p w:rsidR="005F1548" w:rsidRDefault="005F1548" w:rsidP="00EC6D4A">
      <w:pPr>
        <w:jc w:val="both"/>
        <w:rPr>
          <w:b/>
          <w:sz w:val="28"/>
          <w:szCs w:val="28"/>
        </w:rPr>
      </w:pPr>
    </w:p>
    <w:p w:rsidR="005F1548" w:rsidRDefault="005F1548" w:rsidP="00EC6D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Ефремово-Зыково</w:t>
      </w:r>
      <w:proofErr w:type="spellEnd"/>
    </w:p>
    <w:p w:rsidR="005F1548" w:rsidRDefault="005F1548" w:rsidP="00EC6D4A">
      <w:pPr>
        <w:jc w:val="both"/>
        <w:rPr>
          <w:b/>
          <w:sz w:val="28"/>
          <w:szCs w:val="28"/>
        </w:rPr>
      </w:pPr>
    </w:p>
    <w:p w:rsidR="005F1548" w:rsidRPr="005F1548" w:rsidRDefault="00EC6D4A" w:rsidP="005F1548">
      <w:pPr>
        <w:pStyle w:val="a6"/>
        <w:jc w:val="both"/>
        <w:rPr>
          <w:b/>
          <w:sz w:val="28"/>
          <w:szCs w:val="28"/>
        </w:rPr>
      </w:pPr>
      <w:r w:rsidRPr="005F1548">
        <w:rPr>
          <w:b/>
          <w:sz w:val="28"/>
          <w:szCs w:val="28"/>
        </w:rPr>
        <w:t>Об утверждении Правил нормирования в</w:t>
      </w:r>
    </w:p>
    <w:p w:rsidR="005F1548" w:rsidRPr="005F1548" w:rsidRDefault="00EC6D4A" w:rsidP="005F1548">
      <w:pPr>
        <w:pStyle w:val="a6"/>
        <w:jc w:val="both"/>
        <w:rPr>
          <w:b/>
          <w:sz w:val="28"/>
          <w:szCs w:val="28"/>
        </w:rPr>
      </w:pPr>
      <w:r w:rsidRPr="005F1548">
        <w:rPr>
          <w:b/>
          <w:sz w:val="28"/>
          <w:szCs w:val="28"/>
        </w:rPr>
        <w:t xml:space="preserve"> </w:t>
      </w:r>
      <w:proofErr w:type="gramStart"/>
      <w:r w:rsidRPr="005F1548">
        <w:rPr>
          <w:b/>
          <w:sz w:val="28"/>
          <w:szCs w:val="28"/>
        </w:rPr>
        <w:t>сфере</w:t>
      </w:r>
      <w:proofErr w:type="gramEnd"/>
      <w:r w:rsidRPr="005F1548">
        <w:rPr>
          <w:b/>
          <w:sz w:val="28"/>
          <w:szCs w:val="28"/>
        </w:rPr>
        <w:t xml:space="preserve"> закупок товаров, работ, услуг </w:t>
      </w:r>
    </w:p>
    <w:p w:rsidR="005F1548" w:rsidRPr="005F1548" w:rsidRDefault="00EC6D4A" w:rsidP="005F1548">
      <w:pPr>
        <w:pStyle w:val="a6"/>
        <w:jc w:val="both"/>
        <w:rPr>
          <w:b/>
          <w:sz w:val="28"/>
          <w:szCs w:val="28"/>
        </w:rPr>
      </w:pPr>
      <w:proofErr w:type="gramStart"/>
      <w:r w:rsidRPr="005F1548">
        <w:rPr>
          <w:b/>
          <w:sz w:val="28"/>
          <w:szCs w:val="28"/>
        </w:rPr>
        <w:t>для</w:t>
      </w:r>
      <w:proofErr w:type="gramEnd"/>
      <w:r w:rsidRPr="005F1548">
        <w:rPr>
          <w:b/>
          <w:sz w:val="28"/>
          <w:szCs w:val="28"/>
        </w:rPr>
        <w:t xml:space="preserve"> обеспечения нужд </w:t>
      </w:r>
      <w:proofErr w:type="spellStart"/>
      <w:r w:rsidR="005F1548" w:rsidRPr="005F1548">
        <w:rPr>
          <w:b/>
          <w:sz w:val="28"/>
          <w:szCs w:val="28"/>
        </w:rPr>
        <w:t>Ефремово-Зыковского</w:t>
      </w:r>
      <w:proofErr w:type="spellEnd"/>
    </w:p>
    <w:p w:rsidR="005F1548" w:rsidRPr="005F1548" w:rsidRDefault="00EC6D4A" w:rsidP="005F1548">
      <w:pPr>
        <w:pStyle w:val="a6"/>
        <w:jc w:val="both"/>
        <w:rPr>
          <w:b/>
          <w:sz w:val="28"/>
          <w:szCs w:val="28"/>
        </w:rPr>
      </w:pPr>
      <w:r w:rsidRPr="005F1548">
        <w:rPr>
          <w:b/>
          <w:sz w:val="28"/>
          <w:szCs w:val="28"/>
        </w:rPr>
        <w:t xml:space="preserve"> </w:t>
      </w:r>
      <w:proofErr w:type="gramStart"/>
      <w:r w:rsidRPr="005F1548">
        <w:rPr>
          <w:b/>
          <w:sz w:val="28"/>
          <w:szCs w:val="28"/>
        </w:rPr>
        <w:t>сельсовета</w:t>
      </w:r>
      <w:proofErr w:type="gramEnd"/>
      <w:r w:rsidRPr="005F1548">
        <w:rPr>
          <w:b/>
          <w:sz w:val="28"/>
          <w:szCs w:val="28"/>
        </w:rPr>
        <w:t xml:space="preserve"> </w:t>
      </w:r>
      <w:proofErr w:type="spellStart"/>
      <w:r w:rsidRPr="005F1548">
        <w:rPr>
          <w:b/>
          <w:sz w:val="28"/>
          <w:szCs w:val="28"/>
        </w:rPr>
        <w:t>Пономаревского</w:t>
      </w:r>
      <w:proofErr w:type="spellEnd"/>
      <w:r w:rsidRPr="005F1548">
        <w:rPr>
          <w:b/>
          <w:sz w:val="28"/>
          <w:szCs w:val="28"/>
        </w:rPr>
        <w:t xml:space="preserve"> района </w:t>
      </w:r>
    </w:p>
    <w:p w:rsidR="00EC6D4A" w:rsidRPr="005F1548" w:rsidRDefault="00EC6D4A" w:rsidP="005F1548">
      <w:pPr>
        <w:pStyle w:val="a6"/>
        <w:jc w:val="both"/>
        <w:rPr>
          <w:b/>
          <w:sz w:val="28"/>
          <w:szCs w:val="28"/>
        </w:rPr>
      </w:pPr>
      <w:r w:rsidRPr="005F1548">
        <w:rPr>
          <w:b/>
          <w:sz w:val="28"/>
          <w:szCs w:val="28"/>
        </w:rPr>
        <w:t>Оренбургской области</w:t>
      </w:r>
    </w:p>
    <w:p w:rsidR="00EC6D4A" w:rsidRPr="005F1548" w:rsidRDefault="00EC6D4A" w:rsidP="00EC6D4A">
      <w:pPr>
        <w:spacing w:before="280" w:line="100" w:lineRule="atLeast"/>
        <w:ind w:firstLine="720"/>
        <w:rPr>
          <w:b/>
          <w:sz w:val="28"/>
          <w:szCs w:val="28"/>
        </w:rPr>
      </w:pP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 w:history="1">
        <w:r w:rsidRPr="005F1548">
          <w:rPr>
            <w:rStyle w:val="-"/>
            <w:color w:val="000000"/>
            <w:sz w:val="28"/>
            <w:szCs w:val="28"/>
            <w:u w:val="none"/>
          </w:rPr>
          <w:t>частью 4 статьи 19</w:t>
        </w:r>
      </w:hyperlink>
      <w:r w:rsidRPr="005F154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администрация </w:t>
      </w:r>
      <w:proofErr w:type="spellStart"/>
      <w:r w:rsidR="005F1548">
        <w:rPr>
          <w:sz w:val="28"/>
          <w:szCs w:val="28"/>
        </w:rPr>
        <w:t>Ефремово-Зыковского</w:t>
      </w:r>
      <w:proofErr w:type="spellEnd"/>
      <w:r>
        <w:rPr>
          <w:sz w:val="28"/>
          <w:szCs w:val="28"/>
        </w:rPr>
        <w:t xml:space="preserve"> сельсовета ПОСТАНОВЛЯЕТ:</w:t>
      </w:r>
    </w:p>
    <w:p w:rsidR="00EC6D4A" w:rsidRPr="005F1548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Правила нормирования в сфере закупок товаров, работ, услуг для обеспечения нужд </w:t>
      </w:r>
      <w:proofErr w:type="spellStart"/>
      <w:r w:rsidR="005F1548">
        <w:rPr>
          <w:sz w:val="28"/>
          <w:szCs w:val="28"/>
        </w:rPr>
        <w:t>Ефремово-Зыковского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 согласно </w:t>
      </w:r>
      <w:hyperlink r:id="rId5" w:anchor="sub_1000" w:history="1">
        <w:r w:rsidRPr="005F1548">
          <w:rPr>
            <w:rStyle w:val="-"/>
            <w:color w:val="000000"/>
            <w:sz w:val="28"/>
            <w:szCs w:val="28"/>
            <w:u w:val="none"/>
          </w:rPr>
          <w:t>приложению</w:t>
        </w:r>
      </w:hyperlink>
      <w:r w:rsidRPr="005F1548">
        <w:rPr>
          <w:sz w:val="28"/>
          <w:szCs w:val="28"/>
        </w:rPr>
        <w:t>.</w:t>
      </w:r>
    </w:p>
    <w:p w:rsidR="00EC6D4A" w:rsidRDefault="00EC6D4A" w:rsidP="00EC6D4A">
      <w:pPr>
        <w:rPr>
          <w:sz w:val="28"/>
          <w:szCs w:val="28"/>
        </w:rPr>
      </w:pPr>
      <w:r>
        <w:rPr>
          <w:sz w:val="28"/>
          <w:szCs w:val="28"/>
        </w:rPr>
        <w:t xml:space="preserve">        2. Постановление вступает в силу после </w:t>
      </w:r>
      <w:proofErr w:type="gramStart"/>
      <w:r>
        <w:rPr>
          <w:sz w:val="28"/>
          <w:szCs w:val="28"/>
        </w:rPr>
        <w:t>его  обнародования</w:t>
      </w:r>
      <w:proofErr w:type="gramEnd"/>
      <w:r>
        <w:rPr>
          <w:sz w:val="28"/>
          <w:szCs w:val="28"/>
        </w:rPr>
        <w:t xml:space="preserve"> и подлежит размещению  на официальном сайте муниципального образования </w:t>
      </w:r>
      <w:proofErr w:type="spellStart"/>
      <w:r w:rsidR="005F1548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в сети Интернет.</w:t>
      </w:r>
    </w:p>
    <w:p w:rsidR="00EC6D4A" w:rsidRDefault="00EC6D4A" w:rsidP="00EC6D4A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 xml:space="preserve">Контроль за исполнением настоящего </w:t>
      </w:r>
      <w:proofErr w:type="gramStart"/>
      <w:r>
        <w:rPr>
          <w:sz w:val="28"/>
          <w:szCs w:val="28"/>
        </w:rPr>
        <w:t>постановления  оставляю</w:t>
      </w:r>
      <w:proofErr w:type="gramEnd"/>
      <w:r>
        <w:rPr>
          <w:sz w:val="28"/>
          <w:szCs w:val="28"/>
        </w:rPr>
        <w:t xml:space="preserve"> за собой.</w:t>
      </w:r>
    </w:p>
    <w:p w:rsidR="00EC6D4A" w:rsidRDefault="00EC6D4A" w:rsidP="00EC6D4A">
      <w:pPr>
        <w:tabs>
          <w:tab w:val="left" w:pos="9356"/>
        </w:tabs>
        <w:autoSpaceDE w:val="0"/>
        <w:ind w:right="1"/>
        <w:jc w:val="both"/>
        <w:rPr>
          <w:sz w:val="28"/>
          <w:szCs w:val="28"/>
        </w:rPr>
      </w:pPr>
    </w:p>
    <w:p w:rsidR="00EC6D4A" w:rsidRDefault="00EC6D4A" w:rsidP="00EC6D4A">
      <w:pPr>
        <w:tabs>
          <w:tab w:val="left" w:pos="0"/>
        </w:tabs>
        <w:spacing w:line="100" w:lineRule="atLeast"/>
        <w:ind w:firstLine="720"/>
        <w:jc w:val="both"/>
        <w:rPr>
          <w:sz w:val="28"/>
          <w:szCs w:val="28"/>
        </w:rPr>
      </w:pPr>
    </w:p>
    <w:p w:rsidR="00EC6D4A" w:rsidRDefault="00EC6D4A" w:rsidP="00EC6D4A">
      <w:pPr>
        <w:spacing w:before="280"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</w:t>
      </w:r>
      <w:r w:rsidR="005F1548">
        <w:rPr>
          <w:sz w:val="28"/>
          <w:szCs w:val="28"/>
        </w:rPr>
        <w:t>В.В. Чегодаев</w:t>
      </w:r>
    </w:p>
    <w:p w:rsidR="00EC6D4A" w:rsidRDefault="00EC6D4A" w:rsidP="00EC6D4A">
      <w:pPr>
        <w:spacing w:before="280" w:line="100" w:lineRule="atLeast"/>
        <w:rPr>
          <w:sz w:val="28"/>
          <w:szCs w:val="28"/>
        </w:rPr>
      </w:pPr>
    </w:p>
    <w:p w:rsidR="00EC6D4A" w:rsidRDefault="00EC6D4A" w:rsidP="00EC6D4A">
      <w:pPr>
        <w:spacing w:before="280" w:line="100" w:lineRule="atLeast"/>
        <w:rPr>
          <w:sz w:val="28"/>
          <w:szCs w:val="28"/>
        </w:rPr>
      </w:pPr>
    </w:p>
    <w:p w:rsidR="00EC6D4A" w:rsidRDefault="00EC6D4A" w:rsidP="00EC6D4A">
      <w:pPr>
        <w:spacing w:before="280" w:line="100" w:lineRule="atLeast"/>
        <w:rPr>
          <w:sz w:val="28"/>
          <w:szCs w:val="28"/>
        </w:rPr>
      </w:pPr>
    </w:p>
    <w:p w:rsidR="00EC6D4A" w:rsidRDefault="00EC6D4A" w:rsidP="00EC6D4A">
      <w:pPr>
        <w:spacing w:before="280" w:line="100" w:lineRule="atLeast"/>
        <w:rPr>
          <w:sz w:val="28"/>
          <w:szCs w:val="28"/>
        </w:rPr>
      </w:pPr>
    </w:p>
    <w:p w:rsidR="00EC6D4A" w:rsidRDefault="00EC6D4A" w:rsidP="00EC6D4A">
      <w:pPr>
        <w:spacing w:before="280" w:line="100" w:lineRule="atLeast"/>
        <w:rPr>
          <w:sz w:val="28"/>
          <w:szCs w:val="28"/>
        </w:rPr>
      </w:pPr>
    </w:p>
    <w:p w:rsidR="00EC6D4A" w:rsidRDefault="00EC6D4A" w:rsidP="00EC6D4A">
      <w:pPr>
        <w:pStyle w:val="a4"/>
        <w:tabs>
          <w:tab w:val="left" w:pos="3868"/>
        </w:tabs>
        <w:spacing w:after="0"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EC6D4A" w:rsidRDefault="00EC6D4A" w:rsidP="00EC6D4A">
      <w:pPr>
        <w:pStyle w:val="a4"/>
        <w:tabs>
          <w:tab w:val="left" w:pos="3868"/>
        </w:tabs>
        <w:spacing w:after="0" w:line="0" w:lineRule="atLeast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C6D4A" w:rsidRDefault="00EC6D4A" w:rsidP="00EC6D4A">
      <w:pPr>
        <w:pStyle w:val="a4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постановлению администрации </w:t>
      </w:r>
    </w:p>
    <w:p w:rsidR="00EC6D4A" w:rsidRDefault="00EC6D4A" w:rsidP="00EC6D4A">
      <w:pPr>
        <w:pStyle w:val="a4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</w:t>
      </w:r>
    </w:p>
    <w:p w:rsidR="00EC6D4A" w:rsidRDefault="005F1548" w:rsidP="00EC6D4A">
      <w:pPr>
        <w:pStyle w:val="a4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Ефремово-Зыковский</w:t>
      </w:r>
      <w:proofErr w:type="spellEnd"/>
      <w:r w:rsidR="00EC6D4A">
        <w:rPr>
          <w:rFonts w:ascii="Times New Roman" w:hAnsi="Times New Roman"/>
          <w:sz w:val="24"/>
          <w:szCs w:val="24"/>
        </w:rPr>
        <w:t xml:space="preserve"> сельсовет</w:t>
      </w:r>
    </w:p>
    <w:p w:rsidR="00EC6D4A" w:rsidRPr="00B92A51" w:rsidRDefault="00EC6D4A" w:rsidP="00EC6D4A">
      <w:pPr>
        <w:pStyle w:val="a4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F1548">
        <w:rPr>
          <w:rFonts w:ascii="Times New Roman" w:hAnsi="Times New Roman"/>
          <w:sz w:val="24"/>
          <w:szCs w:val="24"/>
        </w:rPr>
        <w:t>24.05.2018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5F1548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-п</w:t>
      </w:r>
    </w:p>
    <w:p w:rsidR="00EC6D4A" w:rsidRDefault="00EC6D4A" w:rsidP="00EC6D4A">
      <w:pPr>
        <w:spacing w:before="108" w:after="108" w:line="100" w:lineRule="atLeast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Правила</w:t>
      </w:r>
      <w:r>
        <w:rPr>
          <w:b/>
          <w:bCs/>
          <w:color w:val="26282F"/>
          <w:sz w:val="28"/>
          <w:szCs w:val="28"/>
        </w:rPr>
        <w:br/>
        <w:t xml:space="preserve">нормирования в сфере закупок товаров, работ, услуг для обеспечения нужд </w:t>
      </w:r>
      <w:proofErr w:type="spellStart"/>
      <w:r w:rsidR="005F1548">
        <w:rPr>
          <w:b/>
          <w:bCs/>
          <w:color w:val="26282F"/>
          <w:sz w:val="28"/>
          <w:szCs w:val="28"/>
        </w:rPr>
        <w:t>Ефремово-Зыковского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сельсовета </w:t>
      </w:r>
      <w:proofErr w:type="spellStart"/>
      <w:r>
        <w:rPr>
          <w:b/>
          <w:bCs/>
          <w:color w:val="26282F"/>
          <w:sz w:val="28"/>
          <w:szCs w:val="28"/>
        </w:rPr>
        <w:t>Пономаревского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района Оренбургской области</w:t>
      </w:r>
    </w:p>
    <w:p w:rsidR="00EC6D4A" w:rsidRDefault="00EC6D4A" w:rsidP="00EC6D4A">
      <w:pPr>
        <w:spacing w:line="100" w:lineRule="atLeast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1. Общие положения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bookmarkStart w:id="0" w:name="sub_1101"/>
      <w:bookmarkEnd w:id="0"/>
      <w:r>
        <w:rPr>
          <w:sz w:val="28"/>
          <w:szCs w:val="28"/>
        </w:rPr>
        <w:t xml:space="preserve">1.1. Правила нормирования в сфере закупок товаров, работ, услуг для обеспечения муниципальных нужд (далее соответственно - Правила) определяют требования к порядку разработки, содержанию, принятию и исполнению правовых актов о нормировании в сфере закупок администрации </w:t>
      </w:r>
      <w:proofErr w:type="spellStart"/>
      <w:r w:rsidR="005F1548">
        <w:rPr>
          <w:sz w:val="28"/>
          <w:szCs w:val="28"/>
        </w:rPr>
        <w:t>Ефремово-Зыковского</w:t>
      </w:r>
      <w:proofErr w:type="spellEnd"/>
      <w:r>
        <w:rPr>
          <w:sz w:val="28"/>
          <w:szCs w:val="28"/>
        </w:rPr>
        <w:t xml:space="preserve"> сельсовета, являющейся главным распорядителем бюджетных средств, осуществляющей функции и полномочия учредителя, в подведомственности который находится соответствующий заказчик (далее - главный распорядитель бюджетных средств).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bookmarkStart w:id="1" w:name="sub_1102"/>
      <w:bookmarkEnd w:id="1"/>
      <w:r>
        <w:rPr>
          <w:sz w:val="28"/>
          <w:szCs w:val="28"/>
        </w:rPr>
        <w:t>1.2. В настоящих Правилах используются следующие термины и определения: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>
        <w:rPr>
          <w:b/>
          <w:bCs/>
          <w:color w:val="26282F"/>
          <w:sz w:val="28"/>
          <w:szCs w:val="28"/>
        </w:rPr>
        <w:t>Правовой акт о нормировании в сфере закупок</w:t>
      </w:r>
      <w:r>
        <w:rPr>
          <w:sz w:val="28"/>
          <w:szCs w:val="28"/>
        </w:rPr>
        <w:t xml:space="preserve"> -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администрации </w:t>
      </w:r>
      <w:proofErr w:type="spellStart"/>
      <w:r w:rsidR="005F1548">
        <w:rPr>
          <w:sz w:val="28"/>
          <w:szCs w:val="28"/>
        </w:rPr>
        <w:t>Ефремово-Зыковского</w:t>
      </w:r>
      <w:proofErr w:type="spellEnd"/>
      <w:r>
        <w:rPr>
          <w:sz w:val="28"/>
          <w:szCs w:val="28"/>
        </w:rPr>
        <w:t xml:space="preserve"> сельсовета (далее - администрация), являющейся главным распорядителем бюджетных средств муниципального образования, осуществляющей функции и полномочия учредителя, в подведомственности которой находится соответствующий заказчик.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bookmarkStart w:id="2" w:name="sub_122"/>
      <w:bookmarkEnd w:id="2"/>
      <w:r>
        <w:rPr>
          <w:sz w:val="28"/>
          <w:szCs w:val="28"/>
        </w:rPr>
        <w:t xml:space="preserve">1.2.2. </w:t>
      </w:r>
      <w:r>
        <w:rPr>
          <w:b/>
          <w:bCs/>
          <w:color w:val="26282F"/>
          <w:sz w:val="28"/>
          <w:szCs w:val="28"/>
        </w:rPr>
        <w:t>Заказчики</w:t>
      </w:r>
      <w:r>
        <w:rPr>
          <w:sz w:val="28"/>
          <w:szCs w:val="28"/>
        </w:rPr>
        <w:t xml:space="preserve"> - администрация, как главный распорядитель средств местного бюджета, ей подведомственные казенные и бюджетные учреждения, на которые распространяются положения </w:t>
      </w:r>
      <w:hyperlink r:id="rId6" w:history="1">
        <w:r w:rsidRPr="005F1548">
          <w:rPr>
            <w:rStyle w:val="-"/>
            <w:color w:val="000000"/>
            <w:sz w:val="28"/>
            <w:szCs w:val="28"/>
            <w:u w:val="none"/>
          </w:rPr>
          <w:t>Федерального закона</w:t>
        </w:r>
      </w:hyperlink>
      <w:r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bookmarkStart w:id="3" w:name="sub_123"/>
      <w:bookmarkStart w:id="4" w:name="sub_543696808"/>
      <w:bookmarkEnd w:id="3"/>
      <w:bookmarkEnd w:id="4"/>
      <w:r>
        <w:rPr>
          <w:sz w:val="28"/>
          <w:szCs w:val="28"/>
        </w:rPr>
        <w:t xml:space="preserve">1.2.3. </w:t>
      </w:r>
      <w:r>
        <w:rPr>
          <w:b/>
          <w:bCs/>
          <w:color w:val="26282F"/>
          <w:sz w:val="28"/>
          <w:szCs w:val="28"/>
        </w:rPr>
        <w:t>Конечные потребители</w:t>
      </w:r>
      <w:r>
        <w:rPr>
          <w:sz w:val="28"/>
          <w:szCs w:val="28"/>
        </w:rPr>
        <w:t xml:space="preserve"> - физические лица, в целях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муниципальных функций, предоставления муниципальных и иных услуг в соответствии с законодательством Российской Федерации и Оренбургской области.</w:t>
      </w:r>
    </w:p>
    <w:p w:rsidR="00EC6D4A" w:rsidRDefault="00EC6D4A" w:rsidP="00EC6D4A">
      <w:pPr>
        <w:ind w:firstLine="720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2. Требования к разработке правовых актов о нормировании в сфере закупок</w:t>
      </w:r>
      <w:bookmarkStart w:id="5" w:name="sub_1201"/>
      <w:bookmarkEnd w:id="5"/>
    </w:p>
    <w:p w:rsidR="00EC6D4A" w:rsidRPr="00B92A51" w:rsidRDefault="00EC6D4A" w:rsidP="00EC6D4A">
      <w:pPr>
        <w:ind w:firstLine="720"/>
        <w:jc w:val="both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>2.1.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bookmarkStart w:id="6" w:name="sub_1202"/>
      <w:bookmarkEnd w:id="6"/>
      <w:r>
        <w:rPr>
          <w:sz w:val="28"/>
          <w:szCs w:val="28"/>
        </w:rPr>
        <w:lastRenderedPageBreak/>
        <w:t>2.2. 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местного бюджета.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bookmarkStart w:id="7" w:name="sub_1203"/>
      <w:bookmarkEnd w:id="7"/>
      <w:r>
        <w:rPr>
          <w:sz w:val="28"/>
          <w:szCs w:val="28"/>
        </w:rPr>
        <w:t>2.3. Правовые акты о нормировании в сфере закупок утверждаются главным распорядителем средств местного бюджета в соответствии с его компетенцией и с учетом настоящих Правил.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bookmarkStart w:id="8" w:name="sub_1204"/>
      <w:bookmarkEnd w:id="8"/>
      <w:r>
        <w:rPr>
          <w:sz w:val="28"/>
          <w:szCs w:val="28"/>
        </w:rPr>
        <w:t xml:space="preserve">2.4. Утвержденные правовые акты о нормировании в сфере закупок подлежат размещению в единой информационной системе в сфере закупок в соответствии с </w:t>
      </w:r>
      <w:hyperlink r:id="rId7" w:history="1">
        <w:r>
          <w:rPr>
            <w:rStyle w:val="-"/>
            <w:color w:val="000000"/>
            <w:sz w:val="28"/>
            <w:szCs w:val="28"/>
          </w:rPr>
          <w:t>частью 6 статьи 19</w:t>
        </w:r>
      </w:hyperlink>
      <w:r>
        <w:rPr>
          <w:sz w:val="28"/>
          <w:szCs w:val="28"/>
        </w:rPr>
        <w:t xml:space="preserve"> Федерального закона от 05.04. 2013 года № 44-ФЗ «О контрактной системе в сфере закупок товаров, работ, услуг для обеспечения государственных и муниципальных нужд" и на сайте администрации сельсовета информационно-телекоммуникационной сети «Интернет».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bookmarkStart w:id="9" w:name="sub_1205"/>
      <w:bookmarkEnd w:id="9"/>
      <w:r>
        <w:rPr>
          <w:sz w:val="28"/>
          <w:szCs w:val="28"/>
        </w:rPr>
        <w:t>2.5. В случае если по решению главного распорядителя бюджетных средств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</w:p>
    <w:p w:rsidR="00EC6D4A" w:rsidRDefault="00EC6D4A" w:rsidP="00EC6D4A">
      <w:pPr>
        <w:spacing w:line="100" w:lineRule="atLeast"/>
        <w:ind w:firstLine="720"/>
        <w:jc w:val="center"/>
        <w:rPr>
          <w:b/>
          <w:bCs/>
          <w:color w:val="26282F"/>
          <w:sz w:val="28"/>
          <w:szCs w:val="28"/>
        </w:rPr>
      </w:pPr>
      <w:bookmarkStart w:id="10" w:name="sub_1300"/>
      <w:bookmarkEnd w:id="10"/>
      <w:r>
        <w:rPr>
          <w:b/>
          <w:bCs/>
          <w:color w:val="26282F"/>
          <w:sz w:val="28"/>
          <w:szCs w:val="28"/>
        </w:rPr>
        <w:t>3. Требования к содержанию правового акта о нормировании в сфере закупок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bookmarkStart w:id="11" w:name="sub_1301"/>
      <w:bookmarkEnd w:id="11"/>
      <w:r>
        <w:rPr>
          <w:sz w:val="28"/>
          <w:szCs w:val="28"/>
        </w:rPr>
        <w:t>3.1. 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средств местного бюджета.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bookmarkStart w:id="12" w:name="sub_1302"/>
      <w:bookmarkEnd w:id="12"/>
      <w:r>
        <w:rPr>
          <w:sz w:val="28"/>
          <w:szCs w:val="28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bookmarkStart w:id="13" w:name="sub_1303"/>
      <w:bookmarkEnd w:id="13"/>
      <w:r>
        <w:rPr>
          <w:sz w:val="28"/>
          <w:szCs w:val="28"/>
        </w:rPr>
        <w:t>3.3.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аналогичных товаров, работ, услуг, приобретенных главным распорядителем средств местного бюджета и подведомственными ему заказчиками (на основе их предложений) за предыдущий двухлетний период;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(отсутствие) факта закупки излишнего товара, работ, услуг за предыдущий двухлетний период;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bookmarkStart w:id="14" w:name="sub_1304"/>
      <w:bookmarkEnd w:id="14"/>
      <w:r>
        <w:rPr>
          <w:sz w:val="28"/>
          <w:szCs w:val="28"/>
        </w:rPr>
        <w:t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средств местного бюджета и подведомственных ему заказчиков.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bookmarkStart w:id="15" w:name="sub_1305"/>
      <w:bookmarkEnd w:id="15"/>
      <w:r>
        <w:rPr>
          <w:sz w:val="28"/>
          <w:szCs w:val="28"/>
        </w:rPr>
        <w:t>3.5. 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местного бюджета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bookmarkStart w:id="16" w:name="sub_1306"/>
      <w:bookmarkEnd w:id="16"/>
      <w:r>
        <w:rPr>
          <w:sz w:val="28"/>
          <w:szCs w:val="28"/>
        </w:rPr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степень соответствия качества, потребительских свойств и иных характеристик товаров, работ, услуг, приобретенных главным распорядителем средств местного бюджета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</w:t>
      </w:r>
      <w:r>
        <w:rPr>
          <w:sz w:val="28"/>
          <w:szCs w:val="28"/>
        </w:rPr>
        <w:lastRenderedPageBreak/>
        <w:t>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bookmarkStart w:id="17" w:name="sub_1307"/>
      <w:bookmarkEnd w:id="17"/>
      <w:r>
        <w:rPr>
          <w:sz w:val="28"/>
          <w:szCs w:val="28"/>
        </w:rPr>
        <w:t>3.7. 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</w:t>
      </w:r>
      <w:r>
        <w:rPr>
          <w:color w:val="000000"/>
          <w:sz w:val="28"/>
          <w:szCs w:val="28"/>
        </w:rPr>
        <w:t xml:space="preserve"> </w:t>
      </w:r>
      <w:hyperlink r:id="rId8" w:history="1">
        <w:r>
          <w:rPr>
            <w:rStyle w:val="-"/>
            <w:color w:val="00000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27.12.2002 № 184-ФЗ «О техническом регулировании».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bookmarkStart w:id="18" w:name="sub_1308"/>
      <w:bookmarkEnd w:id="18"/>
      <w:r>
        <w:rPr>
          <w:sz w:val="28"/>
          <w:szCs w:val="28"/>
        </w:rPr>
        <w:t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средств местного бюджета и подведомственных ему заказчиков.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bookmarkStart w:id="19" w:name="sub_1309"/>
      <w:bookmarkEnd w:id="19"/>
      <w:r>
        <w:rPr>
          <w:sz w:val="28"/>
          <w:szCs w:val="28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bookmarkStart w:id="20" w:name="sub_1310"/>
      <w:bookmarkEnd w:id="20"/>
      <w:r>
        <w:rPr>
          <w:sz w:val="28"/>
          <w:szCs w:val="28"/>
        </w:rPr>
        <w:t>3.10.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 При формировании предельной цены товаров, работ, услуг могут использоваться: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данные государственной статистической отчетности;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данные реестра контрактов;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ценах производителей;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общедоступные результаты изучения рынка, исследования рынка, проведенные главным распорядителем средств местного бюджета как самостоятельно, так и с привлечением третьих лиц;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иные источники информации.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3.12. Правовой акт о нормировании в сфере закупок может содержать нормативные затраты на обеспечение функций заказчиков.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3.13.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</w:t>
      </w:r>
      <w:r>
        <w:rPr>
          <w:sz w:val="28"/>
          <w:szCs w:val="28"/>
        </w:rPr>
        <w:lastRenderedPageBreak/>
        <w:t>заказчиков на выполнение функции зависит от количества конечных потребителей.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</w:p>
    <w:p w:rsidR="00EC6D4A" w:rsidRDefault="00EC6D4A" w:rsidP="00EC6D4A">
      <w:pPr>
        <w:spacing w:line="100" w:lineRule="atLeast"/>
        <w:ind w:firstLine="720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4. Общие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bookmarkStart w:id="21" w:name="sub_1401"/>
      <w:bookmarkEnd w:id="21"/>
      <w:r>
        <w:rPr>
          <w:sz w:val="28"/>
          <w:szCs w:val="28"/>
        </w:rPr>
        <w:t>4.1. Настоящие Требования устанавливают порядок определения требований к отдельным видам товаров, работ, услуг для муниципальных нужд (в том числе предельной цены товаров, работ и услуг) и (или) нормативных затрат на обеспечение функций заказчика (далее - требования к приобретаемым товарам, работам, услугам).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bookmarkStart w:id="22" w:name="sub_1402"/>
      <w:bookmarkEnd w:id="22"/>
      <w:r>
        <w:rPr>
          <w:sz w:val="28"/>
          <w:szCs w:val="28"/>
        </w:rPr>
        <w:t>4.2. 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Требования к приобретаемым товарам, работам, услугам утверждаются по форме согласно</w:t>
      </w:r>
      <w:r>
        <w:rPr>
          <w:color w:val="000000"/>
          <w:sz w:val="28"/>
          <w:szCs w:val="28"/>
        </w:rPr>
        <w:t xml:space="preserve"> </w:t>
      </w:r>
      <w:hyperlink r:id="rId9" w:anchor="sub_2000" w:history="1">
        <w:r>
          <w:rPr>
            <w:rStyle w:val="-"/>
            <w:color w:val="000000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к настоящим Требованиям.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bookmarkStart w:id="23" w:name="sub_1404"/>
      <w:bookmarkEnd w:id="23"/>
      <w:r>
        <w:rPr>
          <w:sz w:val="28"/>
          <w:szCs w:val="28"/>
        </w:rPr>
        <w:t>4.4. 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нужды заказчика в расчете на единицу приобретаемого товара, работы, услуги для муниципальных нужд.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bookmarkStart w:id="24" w:name="sub_1405"/>
      <w:bookmarkEnd w:id="24"/>
      <w:r>
        <w:rPr>
          <w:sz w:val="28"/>
          <w:szCs w:val="28"/>
        </w:rPr>
        <w:t>4.5. Требования к иным характеристикам товаров, работ, услуг включают: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срок (период) поставки товара, выполнения работы, оказания услуги (срок службы товара, результатов работы и услуги, устанавливаемый в показателях времени (длительности) использования товаров, результатов работ и услуг (день, месяц, год и т.п.);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эксплуатацию товара, устанавливаемые в абсолютном денежном и относительном выражении;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техническое обслуживание товара, устанавливаемые в абсолютном денежном и относительном выражении;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срок предоставления гарантии качества товара, работ, услуг, устанавливаемые в количестве дней, месяцев, лет;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иные требования.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bookmarkStart w:id="25" w:name="sub_1406"/>
      <w:bookmarkEnd w:id="25"/>
      <w:r>
        <w:rPr>
          <w:sz w:val="28"/>
          <w:szCs w:val="28"/>
        </w:rPr>
        <w:t>4.6. Требования к товарам, работам и услугам, приобретаемым заказчиком для обеспечения муниципальных нужд, устанавливаются на основе проведения анализа фактических или нормативных нужд муниципального заказчика,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для определенных товаров, работ, услуг (групп товаров, работ, услуг), способов их производства (выполнения, оказания).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bookmarkStart w:id="26" w:name="sub_1407"/>
      <w:bookmarkEnd w:id="26"/>
      <w:r>
        <w:rPr>
          <w:sz w:val="28"/>
          <w:szCs w:val="28"/>
        </w:rPr>
        <w:t>4.7. Анализ нужд муниципального заказчика в определенных товарах, работах, услугах, подлежащих нормированию, выполняется путем изучения особенностей и содержания деятельности соответствующего заказчика (анализ осуществляемых функций, процедур, действий, оказываемых муниципальных услуг, выполнения работ), осуществляемой для обеспечения выполнения муниципальных функций и полномочий органов местного самоуправления, в том числе для реализации мероприятий, предусмотренных муниципальными программами, в том числе целевыми программами, другими документами стратегического и программно-целевого планирования, а также с учетом потребностей в конкретных ресурсах (товарах, работах, услугах).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bookmarkStart w:id="27" w:name="sub_1408"/>
      <w:bookmarkEnd w:id="27"/>
      <w:r>
        <w:rPr>
          <w:sz w:val="28"/>
          <w:szCs w:val="28"/>
        </w:rPr>
        <w:t>4.8. Определение потребности в ресурсах (товарах, работах, услугах) осуществляется с использованием нормативного, структурного и экспертного метода.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bookmarkStart w:id="28" w:name="sub_1409"/>
      <w:bookmarkEnd w:id="28"/>
      <w:r>
        <w:rPr>
          <w:sz w:val="28"/>
          <w:szCs w:val="28"/>
        </w:rPr>
        <w:t>4.9. Нормативный метод применяется при наличии утвержденных нормативными правовыми актами требований к приобретаемым муниципальным заказчиком товарам, работам, услугам.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4.10. В случае отсутствия утвержденных нормативными правовыми актами требований к приобретаемым муниципальным заказчиком товарам, работам, услугам применяется структурный и (или) экспертный метод.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bookmarkStart w:id="29" w:name="sub_1411"/>
      <w:bookmarkEnd w:id="29"/>
      <w:r>
        <w:rPr>
          <w:sz w:val="28"/>
          <w:szCs w:val="28"/>
        </w:rPr>
        <w:t xml:space="preserve">4.11. При применении структурного метода перечень закупаемых товаров, работ, услуг, подлежащих нормированию, параметры требований к </w:t>
      </w:r>
      <w:r>
        <w:rPr>
          <w:sz w:val="28"/>
          <w:szCs w:val="28"/>
        </w:rPr>
        <w:lastRenderedPageBreak/>
        <w:t>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товаров, работ, услуг для обеспечения муниципальных нужд с учетом проведения оптимизации и рационализации используемых муниципальным заказчиком товаров, работ, услуг для удовлетворения и обеспечения муниципальных нужд.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bookmarkStart w:id="30" w:name="sub_1412"/>
      <w:bookmarkEnd w:id="30"/>
      <w:r>
        <w:rPr>
          <w:sz w:val="28"/>
          <w:szCs w:val="28"/>
        </w:rPr>
        <w:t>4.12. 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экспертной оценки могут привлекаться независимые экспертные организации (частные лица, осуществляющие экспертную деятельность), органы местного самоуправления в рамках их компетенции.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bookmarkStart w:id="31" w:name="sub_1413"/>
      <w:bookmarkEnd w:id="31"/>
      <w:r>
        <w:rPr>
          <w:sz w:val="28"/>
          <w:szCs w:val="28"/>
        </w:rPr>
        <w:t>4.13.Потребность в ресурсах (товарах, работах, услугах) определяется с учетом мероприятий по оптимизации муниципального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bookmarkStart w:id="32" w:name="sub_1414"/>
      <w:bookmarkEnd w:id="32"/>
      <w:r>
        <w:rPr>
          <w:sz w:val="28"/>
          <w:szCs w:val="28"/>
        </w:rPr>
        <w:t>4.14. Требования к приобретаемым товарам, работам и услугам подлежат пересмотру в случае: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появления новых товаров, работ, услуг, которые могут более эффективно (с меньшими затратами) удовлетворять нужды заказчика;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</w:p>
    <w:p w:rsidR="00EC6D4A" w:rsidRDefault="00EC6D4A" w:rsidP="00EC6D4A">
      <w:pPr>
        <w:spacing w:line="100" w:lineRule="atLeast"/>
        <w:ind w:firstLine="720"/>
        <w:jc w:val="both"/>
        <w:rPr>
          <w:sz w:val="28"/>
          <w:szCs w:val="28"/>
        </w:rPr>
      </w:pPr>
      <w:bookmarkStart w:id="33" w:name="sub_1416"/>
      <w:bookmarkStart w:id="34" w:name="sub_543699892"/>
      <w:bookmarkEnd w:id="33"/>
      <w:bookmarkEnd w:id="34"/>
      <w:r>
        <w:rPr>
          <w:sz w:val="28"/>
          <w:szCs w:val="28"/>
        </w:rPr>
        <w:t>4.15. Внесение изменений в правовые акты, устанавливающие требования к приобретаемым товарам, работам, услугам, осуществляется в порядке, предусмотренном для утверждения соответствующих правовых актов.</w:t>
      </w:r>
    </w:p>
    <w:p w:rsidR="00EC6D4A" w:rsidRDefault="00EC6D4A" w:rsidP="00EC6D4A">
      <w:pPr>
        <w:spacing w:line="100" w:lineRule="atLeast"/>
        <w:jc w:val="both"/>
        <w:rPr>
          <w:sz w:val="28"/>
          <w:szCs w:val="28"/>
        </w:rPr>
      </w:pPr>
      <w:bookmarkStart w:id="35" w:name="sub_1417"/>
      <w:bookmarkEnd w:id="35"/>
      <w:r>
        <w:rPr>
          <w:sz w:val="28"/>
          <w:szCs w:val="28"/>
        </w:rPr>
        <w:t xml:space="preserve">          4.16.Правовые акты, устанавливающие требования к приобретаемым товарам, работам, услугам, подлежат размещению в единой информационной системе.</w:t>
      </w:r>
    </w:p>
    <w:p w:rsidR="00EC6D4A" w:rsidRDefault="00EC6D4A" w:rsidP="00EC6D4A">
      <w:pPr>
        <w:pStyle w:val="a4"/>
        <w:tabs>
          <w:tab w:val="left" w:pos="3868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5F1548" w:rsidRDefault="005F1548" w:rsidP="00EC6D4A">
      <w:pPr>
        <w:pStyle w:val="a4"/>
        <w:tabs>
          <w:tab w:val="left" w:pos="3868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5F1548" w:rsidRDefault="005F1548" w:rsidP="00EC6D4A">
      <w:pPr>
        <w:pStyle w:val="a4"/>
        <w:tabs>
          <w:tab w:val="left" w:pos="3868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EC6D4A" w:rsidRDefault="00EC6D4A" w:rsidP="00EC6D4A">
      <w:pPr>
        <w:pStyle w:val="a4"/>
        <w:tabs>
          <w:tab w:val="left" w:pos="3868"/>
        </w:tabs>
        <w:spacing w:after="0" w:line="0" w:lineRule="atLeast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C6D4A" w:rsidRDefault="00EC6D4A" w:rsidP="00EC6D4A">
      <w:pPr>
        <w:pStyle w:val="a4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требованиям </w:t>
      </w:r>
    </w:p>
    <w:p w:rsidR="00EC6D4A" w:rsidRDefault="00EC6D4A" w:rsidP="00EC6D4A">
      <w:pPr>
        <w:pStyle w:val="a4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(Постановление </w:t>
      </w:r>
    </w:p>
    <w:p w:rsidR="00EC6D4A" w:rsidRDefault="005F1548" w:rsidP="00EC6D4A">
      <w:pPr>
        <w:pStyle w:val="a4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C6D4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24.05.2018</w:t>
      </w:r>
      <w:r w:rsidR="00EC6D4A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22</w:t>
      </w:r>
      <w:r w:rsidR="00EC6D4A">
        <w:rPr>
          <w:rFonts w:ascii="Times New Roman" w:hAnsi="Times New Roman"/>
          <w:sz w:val="24"/>
          <w:szCs w:val="24"/>
        </w:rPr>
        <w:t>-п)</w:t>
      </w:r>
    </w:p>
    <w:p w:rsidR="00EC6D4A" w:rsidRDefault="00EC6D4A" w:rsidP="00EC6D4A">
      <w:pPr>
        <w:spacing w:before="280" w:line="100" w:lineRule="atLeast"/>
        <w:ind w:firstLine="720"/>
        <w:rPr>
          <w:sz w:val="28"/>
          <w:szCs w:val="28"/>
        </w:rPr>
      </w:pPr>
    </w:p>
    <w:p w:rsidR="00EC6D4A" w:rsidRDefault="00EC6D4A" w:rsidP="00EC6D4A">
      <w:pPr>
        <w:spacing w:before="108" w:after="108" w:line="100" w:lineRule="atLeast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Форма требований</w:t>
      </w:r>
      <w:r>
        <w:rPr>
          <w:b/>
          <w:bCs/>
          <w:color w:val="26282F"/>
          <w:sz w:val="28"/>
          <w:szCs w:val="28"/>
        </w:rPr>
        <w:br/>
        <w:t xml:space="preserve">к отдельным товарам, работам, услугам для обеспечения муниципальных </w:t>
      </w:r>
      <w:proofErr w:type="gramStart"/>
      <w:r w:rsidRPr="005F1548">
        <w:rPr>
          <w:b/>
          <w:bCs/>
          <w:color w:val="26282F"/>
          <w:sz w:val="28"/>
          <w:szCs w:val="28"/>
        </w:rPr>
        <w:t>нужд</w:t>
      </w:r>
      <w:r w:rsidR="005F1548" w:rsidRPr="005F1548">
        <w:rPr>
          <w:b/>
          <w:bCs/>
          <w:color w:val="26282F"/>
          <w:sz w:val="28"/>
          <w:szCs w:val="28"/>
        </w:rPr>
        <w:t xml:space="preserve"> </w:t>
      </w:r>
      <w:r w:rsidRPr="005F1548">
        <w:rPr>
          <w:b/>
          <w:color w:val="26282F"/>
          <w:sz w:val="28"/>
          <w:szCs w:val="28"/>
        </w:rPr>
        <w:t xml:space="preserve"> </w:t>
      </w:r>
      <w:proofErr w:type="spellStart"/>
      <w:r w:rsidR="005F1548" w:rsidRPr="005F1548">
        <w:rPr>
          <w:b/>
          <w:color w:val="26282F"/>
          <w:sz w:val="28"/>
          <w:szCs w:val="28"/>
        </w:rPr>
        <w:t>Ефремово</w:t>
      </w:r>
      <w:proofErr w:type="gramEnd"/>
      <w:r w:rsidR="005F1548" w:rsidRPr="005F1548">
        <w:rPr>
          <w:b/>
          <w:color w:val="26282F"/>
          <w:sz w:val="28"/>
          <w:szCs w:val="28"/>
        </w:rPr>
        <w:t>-Зыковского</w:t>
      </w:r>
      <w:proofErr w:type="spellEnd"/>
      <w:r>
        <w:rPr>
          <w:b/>
          <w:color w:val="26282F"/>
          <w:sz w:val="28"/>
          <w:szCs w:val="28"/>
        </w:rPr>
        <w:t xml:space="preserve"> сельсовета</w:t>
      </w:r>
      <w:r>
        <w:rPr>
          <w:b/>
          <w:bCs/>
          <w:color w:val="26282F"/>
          <w:sz w:val="28"/>
          <w:szCs w:val="28"/>
        </w:rPr>
        <w:t xml:space="preserve"> </w:t>
      </w:r>
      <w:proofErr w:type="spellStart"/>
      <w:r>
        <w:rPr>
          <w:b/>
          <w:bCs/>
          <w:color w:val="26282F"/>
          <w:sz w:val="28"/>
          <w:szCs w:val="28"/>
        </w:rPr>
        <w:t>Пономаревского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района Ор</w:t>
      </w:r>
      <w:bookmarkStart w:id="36" w:name="_GoBack"/>
      <w:bookmarkEnd w:id="36"/>
      <w:r>
        <w:rPr>
          <w:b/>
          <w:bCs/>
          <w:color w:val="26282F"/>
          <w:sz w:val="28"/>
          <w:szCs w:val="28"/>
        </w:rPr>
        <w:t>енбургской области</w:t>
      </w:r>
    </w:p>
    <w:p w:rsidR="00EC6D4A" w:rsidRDefault="00EC6D4A" w:rsidP="00EC6D4A">
      <w:pPr>
        <w:spacing w:before="280" w:line="100" w:lineRule="atLeast"/>
        <w:ind w:firstLine="720"/>
        <w:rPr>
          <w:sz w:val="28"/>
          <w:szCs w:val="28"/>
        </w:rPr>
      </w:pPr>
    </w:p>
    <w:tbl>
      <w:tblPr>
        <w:tblW w:w="0" w:type="auto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470"/>
        <w:gridCol w:w="5501"/>
        <w:gridCol w:w="1526"/>
        <w:gridCol w:w="1832"/>
      </w:tblGrid>
      <w:tr w:rsidR="00EC6D4A" w:rsidTr="002F4536">
        <w:trPr>
          <w:cantSplit/>
        </w:trPr>
        <w:tc>
          <w:tcPr>
            <w:tcW w:w="61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EC6D4A" w:rsidRDefault="00EC6D4A" w:rsidP="002F4536">
            <w:pPr>
              <w:suppressAutoHyphens/>
              <w:spacing w:before="280" w:after="119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3395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EC6D4A" w:rsidRDefault="00EC6D4A" w:rsidP="002F4536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6D4A" w:rsidTr="002F4536">
        <w:trPr>
          <w:cantSplit/>
        </w:trPr>
        <w:tc>
          <w:tcPr>
            <w:tcW w:w="6174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EC6D4A" w:rsidRDefault="00EC6D4A" w:rsidP="002F4536">
            <w:pPr>
              <w:suppressAutoHyphens/>
              <w:spacing w:before="280" w:after="119" w:line="100" w:lineRule="atLeast"/>
              <w:rPr>
                <w:rStyle w:val="-"/>
                <w:rFonts w:eastAsiaTheme="maj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Код </w:t>
            </w:r>
            <w:hyperlink r:id="rId10" w:history="1">
              <w:r>
                <w:rPr>
                  <w:rStyle w:val="-"/>
                  <w:color w:val="000000"/>
                  <w:sz w:val="28"/>
                  <w:szCs w:val="28"/>
                </w:rPr>
                <w:t>ОКПД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EC6D4A" w:rsidRDefault="00EC6D4A" w:rsidP="002F4536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6D4A" w:rsidTr="002F4536">
        <w:trPr>
          <w:cantSplit/>
        </w:trPr>
        <w:tc>
          <w:tcPr>
            <w:tcW w:w="6174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EC6D4A" w:rsidRDefault="00EC6D4A" w:rsidP="002F4536">
            <w:pPr>
              <w:suppressAutoHyphens/>
              <w:spacing w:before="280" w:after="119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EC6D4A" w:rsidRDefault="00EC6D4A" w:rsidP="002F4536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6D4A" w:rsidTr="002F4536">
        <w:trPr>
          <w:cantSplit/>
        </w:trPr>
        <w:tc>
          <w:tcPr>
            <w:tcW w:w="6174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EC6D4A" w:rsidRDefault="00EC6D4A" w:rsidP="002F4536">
            <w:pPr>
              <w:suppressAutoHyphens/>
              <w:spacing w:before="280" w:after="119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EC6D4A" w:rsidRDefault="00EC6D4A" w:rsidP="002F4536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hideMark/>
          </w:tcPr>
          <w:p w:rsidR="00EC6D4A" w:rsidRDefault="00EC6D4A" w:rsidP="002F4536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EC6D4A" w:rsidTr="002F4536">
        <w:trPr>
          <w:cantSplit/>
        </w:trPr>
        <w:tc>
          <w:tcPr>
            <w:tcW w:w="4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EC6D4A" w:rsidRDefault="00EC6D4A" w:rsidP="002F4536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EC6D4A" w:rsidRDefault="00EC6D4A" w:rsidP="002F4536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hideMark/>
          </w:tcPr>
          <w:p w:rsidR="00EC6D4A" w:rsidRDefault="00EC6D4A" w:rsidP="002F4536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hideMark/>
          </w:tcPr>
          <w:p w:rsidR="00EC6D4A" w:rsidRDefault="00EC6D4A" w:rsidP="002F4536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6D4A" w:rsidTr="002F4536">
        <w:trPr>
          <w:cantSplit/>
        </w:trPr>
        <w:tc>
          <w:tcPr>
            <w:tcW w:w="4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EC6D4A" w:rsidRDefault="00EC6D4A" w:rsidP="002F4536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EC6D4A" w:rsidRDefault="00EC6D4A" w:rsidP="002F4536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hideMark/>
          </w:tcPr>
          <w:p w:rsidR="00EC6D4A" w:rsidRDefault="00EC6D4A" w:rsidP="002F4536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hideMark/>
          </w:tcPr>
          <w:p w:rsidR="00EC6D4A" w:rsidRDefault="00EC6D4A" w:rsidP="002F4536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6D4A" w:rsidTr="002F4536">
        <w:trPr>
          <w:cantSplit/>
        </w:trPr>
        <w:tc>
          <w:tcPr>
            <w:tcW w:w="4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EC6D4A" w:rsidRDefault="00EC6D4A" w:rsidP="002F4536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EC6D4A" w:rsidRDefault="00EC6D4A" w:rsidP="002F4536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hideMark/>
          </w:tcPr>
          <w:p w:rsidR="00EC6D4A" w:rsidRDefault="00EC6D4A" w:rsidP="002F4536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hideMark/>
          </w:tcPr>
          <w:p w:rsidR="00EC6D4A" w:rsidRDefault="00EC6D4A" w:rsidP="002F4536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6D4A" w:rsidTr="002F4536">
        <w:trPr>
          <w:cantSplit/>
        </w:trPr>
        <w:tc>
          <w:tcPr>
            <w:tcW w:w="4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D4A" w:rsidRDefault="00EC6D4A" w:rsidP="002F4536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EC6D4A" w:rsidRDefault="00EC6D4A" w:rsidP="002F4536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hideMark/>
          </w:tcPr>
          <w:p w:rsidR="00EC6D4A" w:rsidRDefault="00EC6D4A" w:rsidP="002F4536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hideMark/>
          </w:tcPr>
          <w:p w:rsidR="00EC6D4A" w:rsidRDefault="00EC6D4A" w:rsidP="002F4536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6D4A" w:rsidTr="002F4536">
        <w:trPr>
          <w:cantSplit/>
        </w:trPr>
        <w:tc>
          <w:tcPr>
            <w:tcW w:w="4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C6D4A" w:rsidRDefault="00EC6D4A" w:rsidP="002F4536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EC6D4A" w:rsidRDefault="00EC6D4A" w:rsidP="002F4536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hideMark/>
          </w:tcPr>
          <w:p w:rsidR="00EC6D4A" w:rsidRDefault="00EC6D4A" w:rsidP="002F4536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hideMark/>
          </w:tcPr>
          <w:p w:rsidR="00EC6D4A" w:rsidRDefault="00EC6D4A" w:rsidP="002F4536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EC6D4A" w:rsidRDefault="00EC6D4A" w:rsidP="00EC6D4A">
      <w:pPr>
        <w:spacing w:before="280" w:line="100" w:lineRule="atLeast"/>
        <w:rPr>
          <w:sz w:val="28"/>
          <w:szCs w:val="28"/>
        </w:rPr>
      </w:pPr>
    </w:p>
    <w:p w:rsidR="00EC6D4A" w:rsidRDefault="00EC6D4A" w:rsidP="00EC6D4A">
      <w:pPr>
        <w:rPr>
          <w:rFonts w:ascii="Calibri" w:eastAsia="SimSun" w:hAnsi="Calibri" w:cs="Calibri"/>
          <w:sz w:val="22"/>
          <w:szCs w:val="22"/>
          <w:lang w:eastAsia="en-US"/>
        </w:rPr>
      </w:pPr>
    </w:p>
    <w:p w:rsidR="00EC6D4A" w:rsidRDefault="00EC6D4A" w:rsidP="00EC6D4A">
      <w:pPr>
        <w:jc w:val="both"/>
        <w:rPr>
          <w:b/>
          <w:sz w:val="28"/>
          <w:szCs w:val="28"/>
        </w:rPr>
      </w:pPr>
    </w:p>
    <w:p w:rsidR="00EC6D4A" w:rsidRPr="00BD1C59" w:rsidRDefault="00EC6D4A" w:rsidP="00EC6D4A">
      <w:pPr>
        <w:jc w:val="both"/>
        <w:rPr>
          <w:b/>
          <w:sz w:val="28"/>
          <w:szCs w:val="28"/>
        </w:rPr>
      </w:pPr>
    </w:p>
    <w:p w:rsidR="00741849" w:rsidRDefault="00741849"/>
    <w:sectPr w:rsidR="00741849" w:rsidSect="001053DB">
      <w:pgSz w:w="11900" w:h="1680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05"/>
    <w:rsid w:val="005F1548"/>
    <w:rsid w:val="006A163D"/>
    <w:rsid w:val="00741849"/>
    <w:rsid w:val="00C46B05"/>
    <w:rsid w:val="00EC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1A374-60C8-48EF-AEBB-ADA9D8D6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D4A"/>
    <w:pPr>
      <w:keepNext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6D4A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styleId="a3">
    <w:name w:val="Hyperlink"/>
    <w:basedOn w:val="a0"/>
    <w:uiPriority w:val="99"/>
    <w:rsid w:val="00EC6D4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EC6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бычный2"/>
    <w:uiPriority w:val="99"/>
    <w:qFormat/>
    <w:rsid w:val="00EC6D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EC6D4A"/>
    <w:rPr>
      <w:rFonts w:ascii="Calibri" w:eastAsia="Calibri" w:hAnsi="Calibri" w:cs="Times New Roman"/>
    </w:rPr>
  </w:style>
  <w:style w:type="character" w:customStyle="1" w:styleId="-">
    <w:name w:val="Интернет-ссылка"/>
    <w:basedOn w:val="a0"/>
    <w:rsid w:val="00EC6D4A"/>
    <w:rPr>
      <w:color w:val="000080"/>
      <w:u w:val="single"/>
    </w:rPr>
  </w:style>
  <w:style w:type="paragraph" w:styleId="a6">
    <w:name w:val="No Spacing"/>
    <w:uiPriority w:val="1"/>
    <w:qFormat/>
    <w:rsid w:val="005F1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15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15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935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253464.19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0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Stream\Downloads\16.doc" TargetMode="External"/><Relationship Id="rId10" Type="http://schemas.openxmlformats.org/officeDocument/2006/relationships/hyperlink" Target="garantf1://12064673.0" TargetMode="External"/><Relationship Id="rId4" Type="http://schemas.openxmlformats.org/officeDocument/2006/relationships/hyperlink" Target="garantf1://70253464.194" TargetMode="External"/><Relationship Id="rId9" Type="http://schemas.openxmlformats.org/officeDocument/2006/relationships/hyperlink" Target="file:///C:\Users\Stream\Downloads\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4</cp:revision>
  <cp:lastPrinted>2018-05-28T12:27:00Z</cp:lastPrinted>
  <dcterms:created xsi:type="dcterms:W3CDTF">2018-05-28T12:16:00Z</dcterms:created>
  <dcterms:modified xsi:type="dcterms:W3CDTF">2018-05-28T12:29:00Z</dcterms:modified>
</cp:coreProperties>
</file>