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5A" w:rsidRPr="005324F6" w:rsidRDefault="005324F6" w:rsidP="0010645A">
      <w:pPr>
        <w:ind w:right="113"/>
        <w:rPr>
          <w:b/>
          <w:bCs/>
          <w:sz w:val="28"/>
          <w:szCs w:val="28"/>
        </w:rPr>
      </w:pPr>
      <w:r w:rsidRPr="005324F6">
        <w:rPr>
          <w:b/>
          <w:bCs/>
          <w:sz w:val="28"/>
          <w:szCs w:val="28"/>
        </w:rPr>
        <w:t>СОВЕТ ДЕПУТАТОВ</w:t>
      </w:r>
    </w:p>
    <w:p w:rsidR="005324F6" w:rsidRPr="005324F6" w:rsidRDefault="005324F6" w:rsidP="0010645A">
      <w:pPr>
        <w:ind w:right="113"/>
        <w:rPr>
          <w:b/>
          <w:bCs/>
          <w:sz w:val="28"/>
          <w:szCs w:val="28"/>
        </w:rPr>
      </w:pPr>
      <w:r w:rsidRPr="005324F6">
        <w:rPr>
          <w:b/>
          <w:bCs/>
          <w:sz w:val="28"/>
          <w:szCs w:val="28"/>
        </w:rPr>
        <w:t>МУНИЦИПАЛЬНОГО ОБРАЗОВАНИЯ</w:t>
      </w:r>
    </w:p>
    <w:p w:rsidR="005324F6" w:rsidRPr="005324F6" w:rsidRDefault="005324F6" w:rsidP="0010645A">
      <w:pPr>
        <w:ind w:right="113"/>
        <w:rPr>
          <w:b/>
          <w:bCs/>
          <w:sz w:val="28"/>
          <w:szCs w:val="28"/>
        </w:rPr>
      </w:pPr>
      <w:r w:rsidRPr="005324F6">
        <w:rPr>
          <w:b/>
          <w:bCs/>
          <w:sz w:val="28"/>
          <w:szCs w:val="28"/>
        </w:rPr>
        <w:t>ЕФРЕМОВО-ЗЫКОВСКИЙ СЕЛЬСОВЕТ</w:t>
      </w:r>
    </w:p>
    <w:p w:rsidR="005324F6" w:rsidRPr="005324F6" w:rsidRDefault="005324F6" w:rsidP="0010645A">
      <w:pPr>
        <w:ind w:right="113"/>
        <w:rPr>
          <w:b/>
          <w:bCs/>
          <w:sz w:val="28"/>
          <w:szCs w:val="28"/>
        </w:rPr>
      </w:pPr>
      <w:r w:rsidRPr="005324F6">
        <w:rPr>
          <w:b/>
          <w:bCs/>
          <w:sz w:val="28"/>
          <w:szCs w:val="28"/>
        </w:rPr>
        <w:t>ПОНОМАРЕВСКОГО РАЙОНА</w:t>
      </w:r>
    </w:p>
    <w:p w:rsidR="005324F6" w:rsidRDefault="005324F6" w:rsidP="0010645A">
      <w:pPr>
        <w:ind w:right="113"/>
        <w:rPr>
          <w:b/>
          <w:bCs/>
          <w:sz w:val="28"/>
          <w:szCs w:val="28"/>
        </w:rPr>
      </w:pPr>
      <w:r w:rsidRPr="005324F6">
        <w:rPr>
          <w:b/>
          <w:bCs/>
          <w:sz w:val="28"/>
          <w:szCs w:val="28"/>
        </w:rPr>
        <w:t>ОРЕНБУРГСКОЙ ОБЛАСТИ</w:t>
      </w:r>
    </w:p>
    <w:p w:rsidR="005324F6" w:rsidRDefault="005324F6" w:rsidP="0010645A">
      <w:pPr>
        <w:ind w:right="113"/>
        <w:rPr>
          <w:b/>
          <w:bCs/>
          <w:sz w:val="28"/>
          <w:szCs w:val="28"/>
        </w:rPr>
      </w:pPr>
    </w:p>
    <w:p w:rsidR="005324F6" w:rsidRPr="005324F6" w:rsidRDefault="005324F6" w:rsidP="0010645A">
      <w:pPr>
        <w:ind w:right="113"/>
        <w:rPr>
          <w:b/>
          <w:bCs/>
          <w:sz w:val="28"/>
          <w:szCs w:val="28"/>
        </w:rPr>
      </w:pPr>
    </w:p>
    <w:p w:rsidR="0010645A" w:rsidRPr="0010645A" w:rsidRDefault="0010645A" w:rsidP="0010645A">
      <w:pPr>
        <w:tabs>
          <w:tab w:val="left" w:pos="2460"/>
        </w:tabs>
        <w:rPr>
          <w:b/>
          <w:sz w:val="28"/>
          <w:szCs w:val="28"/>
        </w:rPr>
      </w:pPr>
      <w:r w:rsidRPr="0010645A">
        <w:rPr>
          <w:b/>
          <w:sz w:val="28"/>
          <w:szCs w:val="28"/>
        </w:rPr>
        <w:t xml:space="preserve">  25</w:t>
      </w:r>
      <w:r w:rsidRPr="0010645A">
        <w:rPr>
          <w:b/>
          <w:sz w:val="28"/>
          <w:szCs w:val="28"/>
        </w:rPr>
        <w:t xml:space="preserve"> -</w:t>
      </w:r>
      <w:proofErr w:type="spellStart"/>
      <w:r w:rsidRPr="0010645A">
        <w:rPr>
          <w:b/>
          <w:sz w:val="28"/>
          <w:szCs w:val="28"/>
        </w:rPr>
        <w:t>о</w:t>
      </w:r>
      <w:r w:rsidRPr="0010645A">
        <w:rPr>
          <w:b/>
          <w:sz w:val="28"/>
          <w:szCs w:val="28"/>
        </w:rPr>
        <w:t>е</w:t>
      </w:r>
      <w:proofErr w:type="spellEnd"/>
      <w:r w:rsidRPr="0010645A">
        <w:rPr>
          <w:b/>
          <w:sz w:val="28"/>
          <w:szCs w:val="28"/>
        </w:rPr>
        <w:t xml:space="preserve"> заседание                                                     </w:t>
      </w:r>
      <w:proofErr w:type="gramStart"/>
      <w:r w:rsidRPr="0010645A">
        <w:rPr>
          <w:b/>
          <w:sz w:val="28"/>
          <w:szCs w:val="28"/>
        </w:rPr>
        <w:t>Третьего  созыва</w:t>
      </w:r>
      <w:proofErr w:type="gramEnd"/>
      <w:r w:rsidRPr="0010645A">
        <w:rPr>
          <w:b/>
          <w:sz w:val="28"/>
          <w:szCs w:val="28"/>
        </w:rPr>
        <w:t xml:space="preserve"> 2015 года</w:t>
      </w:r>
    </w:p>
    <w:p w:rsidR="0010645A" w:rsidRPr="0010645A" w:rsidRDefault="0010645A" w:rsidP="0010645A">
      <w:pPr>
        <w:tabs>
          <w:tab w:val="left" w:pos="2460"/>
        </w:tabs>
        <w:rPr>
          <w:b/>
          <w:sz w:val="28"/>
          <w:szCs w:val="28"/>
        </w:rPr>
      </w:pPr>
      <w:r w:rsidRPr="0010645A">
        <w:rPr>
          <w:b/>
          <w:sz w:val="28"/>
          <w:szCs w:val="28"/>
        </w:rPr>
        <w:t xml:space="preserve">  25.12</w:t>
      </w:r>
      <w:r w:rsidRPr="0010645A">
        <w:rPr>
          <w:b/>
          <w:sz w:val="28"/>
          <w:szCs w:val="28"/>
        </w:rPr>
        <w:t xml:space="preserve">.2018год                                                           с. </w:t>
      </w:r>
      <w:proofErr w:type="spellStart"/>
      <w:r w:rsidRPr="0010645A">
        <w:rPr>
          <w:b/>
          <w:sz w:val="28"/>
          <w:szCs w:val="28"/>
        </w:rPr>
        <w:t>Ефремово-Зыково</w:t>
      </w:r>
      <w:proofErr w:type="spellEnd"/>
      <w:r w:rsidRPr="0010645A">
        <w:rPr>
          <w:b/>
          <w:sz w:val="28"/>
          <w:szCs w:val="28"/>
        </w:rPr>
        <w:t xml:space="preserve"> </w:t>
      </w:r>
    </w:p>
    <w:p w:rsidR="0010645A" w:rsidRPr="0010645A" w:rsidRDefault="0010645A" w:rsidP="0010645A">
      <w:pPr>
        <w:tabs>
          <w:tab w:val="left" w:pos="2460"/>
        </w:tabs>
        <w:rPr>
          <w:b/>
          <w:sz w:val="28"/>
          <w:szCs w:val="28"/>
        </w:rPr>
      </w:pPr>
    </w:p>
    <w:p w:rsidR="0010645A" w:rsidRDefault="0010645A" w:rsidP="0010645A">
      <w:pPr>
        <w:ind w:right="113" w:firstLine="561"/>
        <w:rPr>
          <w:b/>
          <w:bCs/>
          <w:sz w:val="28"/>
          <w:szCs w:val="28"/>
        </w:rPr>
      </w:pPr>
      <w:r>
        <w:rPr>
          <w:b/>
          <w:bCs/>
          <w:sz w:val="28"/>
          <w:szCs w:val="28"/>
        </w:rPr>
        <w:t xml:space="preserve">                                      </w:t>
      </w:r>
      <w:proofErr w:type="gramStart"/>
      <w:r>
        <w:rPr>
          <w:b/>
          <w:bCs/>
          <w:sz w:val="28"/>
          <w:szCs w:val="28"/>
        </w:rPr>
        <w:t>Решение  №</w:t>
      </w:r>
      <w:proofErr w:type="gramEnd"/>
      <w:r>
        <w:rPr>
          <w:b/>
          <w:bCs/>
          <w:sz w:val="28"/>
          <w:szCs w:val="28"/>
        </w:rPr>
        <w:t xml:space="preserve"> </w:t>
      </w:r>
      <w:r>
        <w:rPr>
          <w:b/>
          <w:bCs/>
          <w:sz w:val="28"/>
          <w:szCs w:val="28"/>
        </w:rPr>
        <w:t>82</w:t>
      </w:r>
    </w:p>
    <w:p w:rsidR="0010645A" w:rsidRDefault="0010645A" w:rsidP="0010645A">
      <w:pPr>
        <w:ind w:right="113" w:firstLine="561"/>
        <w:jc w:val="center"/>
        <w:rPr>
          <w:b/>
          <w:bCs/>
          <w:sz w:val="28"/>
          <w:szCs w:val="28"/>
        </w:rPr>
      </w:pPr>
    </w:p>
    <w:p w:rsidR="0010645A" w:rsidRDefault="0010645A" w:rsidP="0010645A">
      <w:pPr>
        <w:ind w:firstLine="525"/>
        <w:jc w:val="center"/>
        <w:rPr>
          <w:b/>
          <w:bCs/>
          <w:sz w:val="28"/>
          <w:szCs w:val="28"/>
        </w:rPr>
      </w:pPr>
      <w:r>
        <w:rPr>
          <w:b/>
          <w:bCs/>
          <w:sz w:val="28"/>
          <w:szCs w:val="28"/>
        </w:rPr>
        <w:t xml:space="preserve">О    внесении изменений и дополнений в   Устав </w:t>
      </w:r>
      <w:proofErr w:type="gramStart"/>
      <w:r>
        <w:rPr>
          <w:b/>
          <w:bCs/>
          <w:sz w:val="28"/>
          <w:szCs w:val="28"/>
        </w:rPr>
        <w:t>муниципального  образования</w:t>
      </w:r>
      <w:proofErr w:type="gramEnd"/>
      <w:r>
        <w:rPr>
          <w:b/>
          <w:bCs/>
          <w:sz w:val="28"/>
          <w:szCs w:val="28"/>
        </w:rPr>
        <w:t xml:space="preserve"> Ефремово-Зыковский сельсовет </w:t>
      </w:r>
      <w:proofErr w:type="spellStart"/>
      <w:r>
        <w:rPr>
          <w:b/>
          <w:bCs/>
          <w:sz w:val="28"/>
          <w:szCs w:val="28"/>
        </w:rPr>
        <w:t>Пономаревского</w:t>
      </w:r>
      <w:proofErr w:type="spellEnd"/>
      <w:r>
        <w:rPr>
          <w:b/>
          <w:bCs/>
          <w:sz w:val="28"/>
          <w:szCs w:val="28"/>
        </w:rPr>
        <w:t xml:space="preserve"> района  Оренбургской области</w:t>
      </w:r>
    </w:p>
    <w:p w:rsidR="0010645A" w:rsidRDefault="0010645A" w:rsidP="0010645A">
      <w:pPr>
        <w:jc w:val="both"/>
        <w:rPr>
          <w:i/>
          <w:sz w:val="28"/>
          <w:szCs w:val="28"/>
        </w:rPr>
      </w:pPr>
      <w:r>
        <w:rPr>
          <w:i/>
          <w:sz w:val="28"/>
          <w:szCs w:val="28"/>
        </w:rPr>
        <w:t xml:space="preserve"> </w:t>
      </w:r>
    </w:p>
    <w:p w:rsidR="0010645A" w:rsidRDefault="0010645A" w:rsidP="0010645A">
      <w:pPr>
        <w:jc w:val="both"/>
        <w:rPr>
          <w:sz w:val="28"/>
          <w:szCs w:val="28"/>
        </w:rPr>
      </w:pPr>
      <w:r>
        <w:rPr>
          <w:sz w:val="28"/>
          <w:szCs w:val="28"/>
        </w:rPr>
        <w:t xml:space="preserve">   </w:t>
      </w:r>
      <w:r>
        <w:rPr>
          <w:sz w:val="28"/>
          <w:szCs w:val="28"/>
        </w:rPr>
        <w:t xml:space="preserve">Согласно статье </w:t>
      </w:r>
      <w:proofErr w:type="gramStart"/>
      <w:r>
        <w:rPr>
          <w:sz w:val="28"/>
          <w:szCs w:val="28"/>
        </w:rPr>
        <w:t>44  Федерального</w:t>
      </w:r>
      <w:proofErr w:type="gramEnd"/>
      <w:r>
        <w:rPr>
          <w:sz w:val="28"/>
          <w:szCs w:val="28"/>
        </w:rPr>
        <w:t xml:space="preserve">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Ефремово-Зыковский сельсовет </w:t>
      </w:r>
      <w:proofErr w:type="spellStart"/>
      <w:r>
        <w:rPr>
          <w:sz w:val="28"/>
          <w:szCs w:val="28"/>
        </w:rPr>
        <w:t>Пономаревского</w:t>
      </w:r>
      <w:proofErr w:type="spellEnd"/>
      <w:r>
        <w:rPr>
          <w:sz w:val="28"/>
          <w:szCs w:val="28"/>
        </w:rPr>
        <w:t xml:space="preserve"> района Оренбургской области решил:</w:t>
      </w:r>
    </w:p>
    <w:p w:rsidR="0010645A" w:rsidRDefault="0010645A" w:rsidP="005324F6">
      <w:pPr>
        <w:ind w:firstLine="426"/>
        <w:rPr>
          <w:sz w:val="28"/>
          <w:szCs w:val="28"/>
        </w:rPr>
      </w:pPr>
      <w:bookmarkStart w:id="0" w:name="sub_1"/>
      <w:r>
        <w:rPr>
          <w:b/>
          <w:sz w:val="28"/>
          <w:szCs w:val="28"/>
        </w:rPr>
        <w:t>1</w:t>
      </w:r>
      <w:r>
        <w:rPr>
          <w:sz w:val="28"/>
          <w:szCs w:val="28"/>
        </w:rPr>
        <w:t xml:space="preserve">. </w:t>
      </w:r>
      <w:proofErr w:type="gramStart"/>
      <w:r>
        <w:rPr>
          <w:sz w:val="28"/>
          <w:szCs w:val="28"/>
        </w:rPr>
        <w:t>Внести  в</w:t>
      </w:r>
      <w:proofErr w:type="gramEnd"/>
      <w:r>
        <w:rPr>
          <w:sz w:val="28"/>
          <w:szCs w:val="28"/>
        </w:rPr>
        <w:t xml:space="preserve"> Устав муниципального образования  Ефремово-Зыковский  </w:t>
      </w:r>
      <w:r>
        <w:rPr>
          <w:bCs/>
          <w:sz w:val="28"/>
          <w:szCs w:val="28"/>
        </w:rPr>
        <w:t xml:space="preserve"> </w:t>
      </w:r>
      <w:r>
        <w:rPr>
          <w:sz w:val="28"/>
          <w:szCs w:val="28"/>
        </w:rPr>
        <w:t xml:space="preserve">сельсовет </w:t>
      </w:r>
      <w:proofErr w:type="spellStart"/>
      <w:r>
        <w:rPr>
          <w:sz w:val="28"/>
          <w:szCs w:val="28"/>
        </w:rPr>
        <w:t>Пономаревского</w:t>
      </w:r>
      <w:proofErr w:type="spellEnd"/>
      <w:r>
        <w:rPr>
          <w:sz w:val="28"/>
          <w:szCs w:val="28"/>
        </w:rPr>
        <w:t xml:space="preserve"> района Оренбургской области</w:t>
      </w:r>
      <w:bookmarkStart w:id="1" w:name="sub_2"/>
      <w:bookmarkEnd w:id="0"/>
      <w:r>
        <w:rPr>
          <w:sz w:val="28"/>
          <w:szCs w:val="28"/>
        </w:rPr>
        <w:t xml:space="preserve"> следующие изменения и дополнения:</w:t>
      </w:r>
    </w:p>
    <w:p w:rsidR="0010645A" w:rsidRPr="0010645A" w:rsidRDefault="005324F6" w:rsidP="0010645A">
      <w:pPr>
        <w:jc w:val="both"/>
        <w:rPr>
          <w:b/>
          <w:sz w:val="28"/>
          <w:szCs w:val="28"/>
        </w:rPr>
      </w:pPr>
      <w:r>
        <w:rPr>
          <w:b/>
          <w:sz w:val="28"/>
          <w:szCs w:val="28"/>
        </w:rPr>
        <w:t xml:space="preserve">         </w:t>
      </w:r>
      <w:proofErr w:type="gramStart"/>
      <w:r w:rsidR="0010645A" w:rsidRPr="0010645A">
        <w:rPr>
          <w:b/>
          <w:sz w:val="28"/>
          <w:szCs w:val="28"/>
        </w:rPr>
        <w:t>а</w:t>
      </w:r>
      <w:proofErr w:type="gramEnd"/>
      <w:r w:rsidR="0010645A" w:rsidRPr="0010645A">
        <w:rPr>
          <w:b/>
          <w:sz w:val="28"/>
          <w:szCs w:val="28"/>
        </w:rPr>
        <w:t>) статью 45 изложить в редакции:</w:t>
      </w:r>
    </w:p>
    <w:p w:rsidR="0010645A" w:rsidRDefault="0010645A" w:rsidP="0010645A">
      <w:pPr>
        <w:autoSpaceDE w:val="0"/>
        <w:autoSpaceDN w:val="0"/>
        <w:adjustRightInd w:val="0"/>
        <w:jc w:val="both"/>
        <w:outlineLvl w:val="1"/>
        <w:rPr>
          <w:sz w:val="28"/>
          <w:szCs w:val="28"/>
        </w:rPr>
      </w:pPr>
      <w:r>
        <w:rPr>
          <w:sz w:val="28"/>
          <w:szCs w:val="28"/>
        </w:rPr>
        <w:t xml:space="preserve">«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5" w:history="1">
        <w:r w:rsidRPr="0010645A">
          <w:rPr>
            <w:rStyle w:val="a3"/>
            <w:color w:val="auto"/>
            <w:sz w:val="28"/>
            <w:szCs w:val="28"/>
            <w:u w:val="none"/>
          </w:rPr>
          <w:t>законом</w:t>
        </w:r>
      </w:hyperlink>
      <w:r>
        <w:rPr>
          <w:sz w:val="28"/>
          <w:szCs w:val="28"/>
        </w:rPr>
        <w:t xml:space="preserve"> от 6 октября 2003г.</w:t>
      </w:r>
      <w:r>
        <w:rPr>
          <w:sz w:val="28"/>
          <w:szCs w:val="28"/>
        </w:rPr>
        <w:t xml:space="preserve"> </w:t>
      </w:r>
      <w:r>
        <w:rPr>
          <w:sz w:val="28"/>
          <w:szCs w:val="28"/>
        </w:rPr>
        <w:t>№131-ФЗ «Об общих принципах организации местного самоуправления в Российской Федерации».</w:t>
      </w:r>
    </w:p>
    <w:p w:rsidR="0010645A" w:rsidRPr="0010645A" w:rsidRDefault="0010645A" w:rsidP="0010645A">
      <w:pPr>
        <w:autoSpaceDE w:val="0"/>
        <w:autoSpaceDN w:val="0"/>
        <w:adjustRightInd w:val="0"/>
        <w:ind w:firstLine="709"/>
        <w:jc w:val="both"/>
        <w:outlineLvl w:val="1"/>
        <w:rPr>
          <w:sz w:val="28"/>
          <w:szCs w:val="28"/>
        </w:rPr>
      </w:pPr>
      <w:r w:rsidRPr="0010645A">
        <w:rPr>
          <w:sz w:val="28"/>
          <w:szCs w:val="28"/>
        </w:rPr>
        <w:t>Принятые Советом депутатов решения подписываются председателем Совета депутатов и главой сельсовета.</w:t>
      </w:r>
    </w:p>
    <w:p w:rsidR="0010645A" w:rsidRPr="0010645A" w:rsidRDefault="0010645A" w:rsidP="0010645A">
      <w:pPr>
        <w:autoSpaceDE w:val="0"/>
        <w:autoSpaceDN w:val="0"/>
        <w:adjustRightInd w:val="0"/>
        <w:ind w:firstLine="709"/>
        <w:jc w:val="both"/>
        <w:outlineLvl w:val="1"/>
        <w:rPr>
          <w:sz w:val="28"/>
          <w:szCs w:val="28"/>
        </w:rPr>
      </w:pPr>
      <w:proofErr w:type="gramStart"/>
      <w:r w:rsidRPr="0010645A">
        <w:rPr>
          <w:sz w:val="28"/>
          <w:szCs w:val="28"/>
        </w:rPr>
        <w:t>б</w:t>
      </w:r>
      <w:proofErr w:type="gramEnd"/>
      <w:r w:rsidRPr="0010645A">
        <w:rPr>
          <w:sz w:val="28"/>
          <w:szCs w:val="28"/>
        </w:rPr>
        <w:t xml:space="preserve">). Глава сельсовета в пределах своих полномочий, установленных настоящим Уставом и решениями Совета депутатов муниципального </w:t>
      </w:r>
      <w:r w:rsidRPr="0010645A">
        <w:rPr>
          <w:sz w:val="28"/>
          <w:szCs w:val="28"/>
        </w:rP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10645A" w:rsidRPr="0010645A" w:rsidRDefault="0010645A" w:rsidP="0010645A">
      <w:pPr>
        <w:autoSpaceDE w:val="0"/>
        <w:autoSpaceDN w:val="0"/>
        <w:adjustRightInd w:val="0"/>
        <w:ind w:firstLine="709"/>
        <w:jc w:val="both"/>
        <w:outlineLvl w:val="1"/>
        <w:rPr>
          <w:sz w:val="28"/>
          <w:szCs w:val="28"/>
        </w:rPr>
      </w:pPr>
      <w:r w:rsidRPr="0010645A">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0645A" w:rsidRDefault="0010645A" w:rsidP="0010645A">
      <w:pPr>
        <w:pStyle w:val="ConsNormal"/>
        <w:widowControl/>
        <w:ind w:firstLine="709"/>
        <w:jc w:val="both"/>
        <w:rPr>
          <w:rFonts w:ascii="Times New Roman" w:hAnsi="Times New Roman" w:cs="Times New Roman"/>
          <w:sz w:val="28"/>
          <w:szCs w:val="28"/>
        </w:rPr>
      </w:pPr>
      <w:proofErr w:type="gramStart"/>
      <w:r w:rsidRPr="0010645A">
        <w:rPr>
          <w:rFonts w:ascii="Times New Roman" w:hAnsi="Times New Roman" w:cs="Times New Roman"/>
          <w:sz w:val="28"/>
          <w:szCs w:val="28"/>
        </w:rPr>
        <w:t>в</w:t>
      </w:r>
      <w:proofErr w:type="gramEnd"/>
      <w:r w:rsidRPr="0010645A">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0645A" w:rsidRPr="0010645A" w:rsidRDefault="0010645A" w:rsidP="005324F6">
      <w:pPr>
        <w:pStyle w:val="2"/>
        <w:ind w:firstLine="709"/>
        <w:jc w:val="left"/>
        <w:rPr>
          <w:rFonts w:ascii="Times New Roman" w:hAnsi="Times New Roman" w:cs="Times New Roman"/>
          <w:b/>
          <w:bCs/>
          <w:kern w:val="2"/>
        </w:rPr>
      </w:pPr>
      <w:r w:rsidRPr="0010645A">
        <w:rPr>
          <w:rFonts w:ascii="Times New Roman" w:hAnsi="Times New Roman" w:cs="Times New Roman"/>
          <w:b/>
        </w:rPr>
        <w:t xml:space="preserve"> </w:t>
      </w:r>
      <w:r w:rsidR="005324F6">
        <w:rPr>
          <w:rFonts w:ascii="Times New Roman" w:hAnsi="Times New Roman" w:cs="Times New Roman"/>
          <w:b/>
        </w:rPr>
        <w:t>2.</w:t>
      </w:r>
      <w:r w:rsidRPr="0010645A">
        <w:rPr>
          <w:rFonts w:ascii="Times New Roman" w:hAnsi="Times New Roman" w:cs="Times New Roman"/>
          <w:b/>
        </w:rPr>
        <w:t xml:space="preserve">статью 46 изложить в </w:t>
      </w:r>
      <w:proofErr w:type="gramStart"/>
      <w:r w:rsidRPr="0010645A">
        <w:rPr>
          <w:rFonts w:ascii="Times New Roman" w:hAnsi="Times New Roman" w:cs="Times New Roman"/>
          <w:b/>
        </w:rPr>
        <w:t>редакции :</w:t>
      </w:r>
      <w:proofErr w:type="gramEnd"/>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 xml:space="preserve">3. Решения Совета депутатов муниципального образования по установлению, изменению </w:t>
      </w:r>
      <w:proofErr w:type="gramStart"/>
      <w:r w:rsidR="0010645A" w:rsidRPr="0010645A">
        <w:rPr>
          <w:rFonts w:ascii="Times New Roman" w:hAnsi="Times New Roman" w:cs="Times New Roman"/>
          <w:bCs/>
          <w:kern w:val="2"/>
        </w:rPr>
        <w:t>или  отмене</w:t>
      </w:r>
      <w:proofErr w:type="gramEnd"/>
      <w:r w:rsidR="0010645A" w:rsidRPr="0010645A">
        <w:rPr>
          <w:rFonts w:ascii="Times New Roman" w:hAnsi="Times New Roman" w:cs="Times New Roman"/>
          <w:bCs/>
          <w:kern w:val="2"/>
        </w:rPr>
        <w:t xml:space="preserve"> местных налогов и сборов вступают в силу в соответствии с Налоговым кодексом Российской Федерации.</w:t>
      </w:r>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10645A" w:rsidRPr="0010645A" w:rsidRDefault="0010645A" w:rsidP="0010645A">
      <w:pPr>
        <w:pStyle w:val="a5"/>
        <w:jc w:val="both"/>
        <w:rPr>
          <w:sz w:val="28"/>
          <w:szCs w:val="28"/>
        </w:rPr>
      </w:pPr>
      <w:r w:rsidRPr="0010645A">
        <w:rPr>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по следующим адресам:</w:t>
      </w:r>
      <w:r w:rsidRPr="0010645A">
        <w:rPr>
          <w:sz w:val="28"/>
          <w:szCs w:val="28"/>
        </w:rPr>
        <w:t xml:space="preserve"> Оренбургская область</w:t>
      </w:r>
      <w:r w:rsidR="009C108D">
        <w:rPr>
          <w:sz w:val="28"/>
          <w:szCs w:val="28"/>
        </w:rPr>
        <w:t>,</w:t>
      </w:r>
      <w:r w:rsidRPr="0010645A">
        <w:rPr>
          <w:sz w:val="28"/>
          <w:szCs w:val="28"/>
        </w:rPr>
        <w:t xml:space="preserve"> </w:t>
      </w:r>
      <w:proofErr w:type="spellStart"/>
      <w:r w:rsidRPr="0010645A">
        <w:rPr>
          <w:sz w:val="28"/>
          <w:szCs w:val="28"/>
        </w:rPr>
        <w:t>Пономаревский</w:t>
      </w:r>
      <w:proofErr w:type="spellEnd"/>
      <w:r w:rsidRPr="0010645A">
        <w:rPr>
          <w:sz w:val="28"/>
          <w:szCs w:val="28"/>
        </w:rPr>
        <w:t xml:space="preserve"> район</w:t>
      </w:r>
      <w:r w:rsidR="009C108D">
        <w:rPr>
          <w:sz w:val="28"/>
          <w:szCs w:val="28"/>
        </w:rPr>
        <w:t>,</w:t>
      </w:r>
      <w:r w:rsidRPr="0010645A">
        <w:rPr>
          <w:sz w:val="28"/>
          <w:szCs w:val="28"/>
        </w:rPr>
        <w:t xml:space="preserve">   </w:t>
      </w:r>
      <w:proofErr w:type="spellStart"/>
      <w:r w:rsidR="009C108D">
        <w:rPr>
          <w:sz w:val="28"/>
          <w:szCs w:val="28"/>
        </w:rPr>
        <w:t>с.</w:t>
      </w:r>
      <w:r w:rsidRPr="0010645A">
        <w:rPr>
          <w:sz w:val="28"/>
          <w:szCs w:val="28"/>
        </w:rPr>
        <w:t>Ефремово-Зыково</w:t>
      </w:r>
      <w:proofErr w:type="spellEnd"/>
      <w:r w:rsidR="009C108D">
        <w:rPr>
          <w:sz w:val="28"/>
          <w:szCs w:val="28"/>
        </w:rPr>
        <w:t xml:space="preserve"> </w:t>
      </w:r>
      <w:r w:rsidRPr="0010645A">
        <w:rPr>
          <w:sz w:val="28"/>
          <w:szCs w:val="28"/>
        </w:rPr>
        <w:t>ул. Молодежная -4</w:t>
      </w:r>
      <w:r w:rsidR="009C108D">
        <w:rPr>
          <w:sz w:val="28"/>
          <w:szCs w:val="28"/>
        </w:rPr>
        <w:t xml:space="preserve"> </w:t>
      </w:r>
      <w:bookmarkStart w:id="2" w:name="_GoBack"/>
      <w:bookmarkEnd w:id="2"/>
      <w:r w:rsidRPr="0010645A">
        <w:rPr>
          <w:sz w:val="28"/>
          <w:szCs w:val="28"/>
        </w:rPr>
        <w:t>- доска информации, Ефремово-Зыковский СДК</w:t>
      </w:r>
      <w:r w:rsidR="009C108D">
        <w:rPr>
          <w:sz w:val="28"/>
          <w:szCs w:val="28"/>
        </w:rPr>
        <w:t>, с</w:t>
      </w:r>
      <w:r w:rsidRPr="0010645A">
        <w:rPr>
          <w:sz w:val="28"/>
          <w:szCs w:val="28"/>
        </w:rPr>
        <w:t>. Сорокино пер. Садовый -5 –</w:t>
      </w:r>
      <w:proofErr w:type="spellStart"/>
      <w:r w:rsidRPr="0010645A">
        <w:rPr>
          <w:sz w:val="28"/>
          <w:szCs w:val="28"/>
        </w:rPr>
        <w:t>Сорокинский</w:t>
      </w:r>
      <w:proofErr w:type="spellEnd"/>
      <w:r w:rsidRPr="0010645A">
        <w:rPr>
          <w:sz w:val="28"/>
          <w:szCs w:val="28"/>
        </w:rPr>
        <w:t xml:space="preserve"> клуб</w:t>
      </w:r>
      <w:r w:rsidR="009C108D">
        <w:rPr>
          <w:sz w:val="28"/>
          <w:szCs w:val="28"/>
        </w:rPr>
        <w:t>,</w:t>
      </w:r>
    </w:p>
    <w:p w:rsidR="0010645A" w:rsidRPr="0010645A" w:rsidRDefault="009C108D" w:rsidP="0010645A">
      <w:pPr>
        <w:pStyle w:val="a5"/>
        <w:jc w:val="both"/>
        <w:rPr>
          <w:sz w:val="28"/>
          <w:szCs w:val="28"/>
        </w:rPr>
      </w:pPr>
      <w:r>
        <w:rPr>
          <w:sz w:val="28"/>
          <w:szCs w:val="28"/>
        </w:rPr>
        <w:t>с</w:t>
      </w:r>
      <w:r w:rsidR="0010645A" w:rsidRPr="0010645A">
        <w:rPr>
          <w:sz w:val="28"/>
          <w:szCs w:val="28"/>
        </w:rPr>
        <w:t xml:space="preserve">. </w:t>
      </w:r>
      <w:proofErr w:type="spellStart"/>
      <w:proofErr w:type="gramStart"/>
      <w:r w:rsidR="0010645A" w:rsidRPr="0010645A">
        <w:rPr>
          <w:sz w:val="28"/>
          <w:szCs w:val="28"/>
        </w:rPr>
        <w:t>Комиссаровка</w:t>
      </w:r>
      <w:proofErr w:type="spellEnd"/>
      <w:r w:rsidR="0010645A" w:rsidRPr="0010645A">
        <w:rPr>
          <w:sz w:val="28"/>
          <w:szCs w:val="28"/>
        </w:rPr>
        <w:t xml:space="preserve">  </w:t>
      </w:r>
      <w:proofErr w:type="spellStart"/>
      <w:r w:rsidR="0010645A" w:rsidRPr="0010645A">
        <w:rPr>
          <w:sz w:val="28"/>
          <w:szCs w:val="28"/>
        </w:rPr>
        <w:t>ул.Комиссаровская</w:t>
      </w:r>
      <w:proofErr w:type="spellEnd"/>
      <w:proofErr w:type="gramEnd"/>
      <w:r w:rsidR="0010645A" w:rsidRPr="0010645A">
        <w:rPr>
          <w:sz w:val="28"/>
          <w:szCs w:val="28"/>
        </w:rPr>
        <w:t xml:space="preserve"> -30 – доска информации.</w:t>
      </w:r>
    </w:p>
    <w:p w:rsidR="0010645A" w:rsidRPr="0010645A" w:rsidRDefault="0010645A" w:rsidP="0010645A">
      <w:pPr>
        <w:pStyle w:val="2"/>
        <w:ind w:firstLine="709"/>
        <w:rPr>
          <w:rFonts w:ascii="Times New Roman" w:hAnsi="Times New Roman" w:cs="Times New Roman"/>
          <w:bCs/>
          <w:kern w:val="2"/>
        </w:rPr>
      </w:pPr>
      <w:r w:rsidRPr="0010645A">
        <w:rPr>
          <w:rFonts w:ascii="Times New Roman" w:hAnsi="Times New Roman" w:cs="Times New Roman"/>
          <w:bCs/>
          <w:kern w:val="2"/>
        </w:rPr>
        <w:lastRenderedPageBreak/>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10645A" w:rsidRPr="0010645A" w:rsidRDefault="005324F6" w:rsidP="0010645A">
      <w:pPr>
        <w:pStyle w:val="2"/>
        <w:ind w:firstLine="709"/>
        <w:rPr>
          <w:rFonts w:ascii="Times New Roman" w:hAnsi="Times New Roman" w:cs="Times New Roman"/>
          <w:bCs/>
          <w:color w:val="000000"/>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 xml:space="preserve">5. Муниципальные нормативные правовые акты сельсовета также размещаются  </w:t>
      </w:r>
      <w:r w:rsidR="0010645A" w:rsidRPr="0010645A">
        <w:rPr>
          <w:rFonts w:ascii="Times New Roman" w:hAnsi="Times New Roman" w:cs="Times New Roman"/>
        </w:rPr>
        <w:t xml:space="preserve"> </w:t>
      </w:r>
      <w:r w:rsidR="0010645A" w:rsidRPr="0010645A">
        <w:rPr>
          <w:rFonts w:ascii="Times New Roman" w:hAnsi="Times New Roman" w:cs="Times New Roman"/>
          <w:bCs/>
          <w:kern w:val="2"/>
        </w:rPr>
        <w:t xml:space="preserve">на </w:t>
      </w:r>
      <w:proofErr w:type="gramStart"/>
      <w:r w:rsidR="0010645A" w:rsidRPr="0010645A">
        <w:rPr>
          <w:rFonts w:ascii="Times New Roman" w:hAnsi="Times New Roman" w:cs="Times New Roman"/>
          <w:bCs/>
          <w:kern w:val="2"/>
        </w:rPr>
        <w:t>официальном  сайте</w:t>
      </w:r>
      <w:proofErr w:type="gramEnd"/>
      <w:r w:rsidR="0010645A" w:rsidRPr="0010645A">
        <w:rPr>
          <w:rFonts w:ascii="Times New Roman" w:hAnsi="Times New Roman" w:cs="Times New Roman"/>
          <w:bCs/>
          <w:kern w:val="2"/>
        </w:rPr>
        <w:t xml:space="preserve"> администрации  сельсовета </w:t>
      </w:r>
      <w:r w:rsidR="0010645A" w:rsidRPr="0010645A">
        <w:rPr>
          <w:rFonts w:ascii="Times New Roman" w:hAnsi="Times New Roman" w:cs="Times New Roman"/>
          <w:b/>
          <w:bCs/>
          <w:kern w:val="2"/>
          <w:u w:val="single"/>
        </w:rPr>
        <w:t>http://</w:t>
      </w:r>
      <w:proofErr w:type="spellStart"/>
      <w:r w:rsidR="0010645A" w:rsidRPr="0010645A">
        <w:rPr>
          <w:rFonts w:ascii="Times New Roman" w:hAnsi="Times New Roman" w:cs="Times New Roman"/>
          <w:b/>
          <w:bCs/>
          <w:kern w:val="2"/>
          <w:u w:val="single"/>
          <w:lang w:val="en-US"/>
        </w:rPr>
        <w:t>efrem</w:t>
      </w:r>
      <w:proofErr w:type="spellEnd"/>
      <w:r w:rsidR="0010645A" w:rsidRPr="0010645A">
        <w:rPr>
          <w:rFonts w:ascii="Times New Roman" w:hAnsi="Times New Roman" w:cs="Times New Roman"/>
          <w:b/>
          <w:bCs/>
          <w:kern w:val="2"/>
          <w:u w:val="single"/>
        </w:rPr>
        <w:t>-</w:t>
      </w:r>
      <w:proofErr w:type="spellStart"/>
      <w:r w:rsidR="0010645A" w:rsidRPr="0010645A">
        <w:rPr>
          <w:rFonts w:ascii="Times New Roman" w:hAnsi="Times New Roman" w:cs="Times New Roman"/>
          <w:b/>
          <w:bCs/>
          <w:kern w:val="2"/>
          <w:u w:val="single"/>
          <w:lang w:val="en-US"/>
        </w:rPr>
        <w:t>zikovsky</w:t>
      </w:r>
      <w:proofErr w:type="spellEnd"/>
      <w:r w:rsidR="0010645A" w:rsidRPr="0010645A">
        <w:rPr>
          <w:rFonts w:ascii="Times New Roman" w:hAnsi="Times New Roman" w:cs="Times New Roman"/>
          <w:b/>
          <w:bCs/>
          <w:kern w:val="2"/>
          <w:u w:val="single"/>
        </w:rPr>
        <w:t>.</w:t>
      </w:r>
      <w:proofErr w:type="spellStart"/>
      <w:r w:rsidR="0010645A" w:rsidRPr="0010645A">
        <w:rPr>
          <w:rFonts w:ascii="Times New Roman" w:hAnsi="Times New Roman" w:cs="Times New Roman"/>
          <w:b/>
          <w:bCs/>
          <w:kern w:val="2"/>
          <w:u w:val="single"/>
          <w:lang w:val="en-US"/>
        </w:rPr>
        <w:t>ru</w:t>
      </w:r>
      <w:proofErr w:type="spellEnd"/>
      <w:r w:rsidR="0010645A" w:rsidRPr="0010645A">
        <w:rPr>
          <w:rFonts w:ascii="Times New Roman" w:hAnsi="Times New Roman" w:cs="Times New Roman"/>
          <w:b/>
          <w:bCs/>
          <w:kern w:val="2"/>
          <w:u w:val="single"/>
        </w:rPr>
        <w:t>/</w:t>
      </w:r>
      <w:r w:rsidR="0010645A" w:rsidRPr="0010645A">
        <w:rPr>
          <w:rFonts w:ascii="Times New Roman" w:hAnsi="Times New Roman" w:cs="Times New Roman"/>
          <w:bCs/>
          <w:kern w:val="2"/>
        </w:rPr>
        <w:t xml:space="preserve"> и на портале Минюста России «Нормативные правовые акты в Российской Федерации» </w:t>
      </w:r>
      <w:r w:rsidR="0010645A" w:rsidRPr="0010645A">
        <w:rPr>
          <w:rFonts w:ascii="Times New Roman" w:hAnsi="Times New Roman" w:cs="Times New Roman"/>
          <w:b/>
          <w:bCs/>
          <w:color w:val="000000"/>
          <w:kern w:val="2"/>
        </w:rPr>
        <w:t>(</w:t>
      </w:r>
      <w:hyperlink r:id="rId6" w:history="1">
        <w:r w:rsidR="0010645A" w:rsidRPr="0010645A">
          <w:rPr>
            <w:rStyle w:val="a3"/>
            <w:b/>
            <w:bCs/>
            <w:color w:val="000000"/>
            <w:kern w:val="2"/>
            <w:lang w:val="en-US"/>
          </w:rPr>
          <w:t>http</w:t>
        </w:r>
        <w:r w:rsidR="0010645A" w:rsidRPr="0010645A">
          <w:rPr>
            <w:rStyle w:val="a3"/>
            <w:b/>
            <w:bCs/>
            <w:color w:val="000000"/>
            <w:kern w:val="2"/>
          </w:rPr>
          <w:t>://</w:t>
        </w:r>
        <w:r w:rsidR="0010645A" w:rsidRPr="0010645A">
          <w:rPr>
            <w:rStyle w:val="a3"/>
            <w:b/>
            <w:bCs/>
            <w:color w:val="000000"/>
            <w:kern w:val="2"/>
            <w:lang w:val="en-US"/>
          </w:rPr>
          <w:t>pravo</w:t>
        </w:r>
        <w:r w:rsidR="0010645A" w:rsidRPr="0010645A">
          <w:rPr>
            <w:rStyle w:val="a3"/>
            <w:b/>
            <w:bCs/>
            <w:color w:val="000000"/>
            <w:kern w:val="2"/>
          </w:rPr>
          <w:t>-</w:t>
        </w:r>
        <w:r w:rsidR="0010645A" w:rsidRPr="0010645A">
          <w:rPr>
            <w:rStyle w:val="a3"/>
            <w:b/>
            <w:bCs/>
            <w:color w:val="000000"/>
            <w:kern w:val="2"/>
            <w:lang w:val="en-US"/>
          </w:rPr>
          <w:t>minjust</w:t>
        </w:r>
        <w:r w:rsidR="0010645A" w:rsidRPr="0010645A">
          <w:rPr>
            <w:rStyle w:val="a3"/>
            <w:b/>
            <w:bCs/>
            <w:color w:val="000000"/>
            <w:kern w:val="2"/>
          </w:rPr>
          <w:t>.</w:t>
        </w:r>
        <w:r w:rsidR="0010645A" w:rsidRPr="0010645A">
          <w:rPr>
            <w:rStyle w:val="a3"/>
            <w:b/>
            <w:bCs/>
            <w:color w:val="000000"/>
            <w:kern w:val="2"/>
            <w:lang w:val="en-US"/>
          </w:rPr>
          <w:t>ru</w:t>
        </w:r>
      </w:hyperlink>
      <w:r w:rsidR="0010645A" w:rsidRPr="0010645A">
        <w:rPr>
          <w:rFonts w:ascii="Times New Roman" w:hAnsi="Times New Roman" w:cs="Times New Roman"/>
          <w:b/>
          <w:bCs/>
          <w:color w:val="000000"/>
          <w:kern w:val="2"/>
        </w:rPr>
        <w:t xml:space="preserve">, </w:t>
      </w:r>
      <w:hyperlink r:id="rId7" w:history="1">
        <w:r w:rsidR="0010645A" w:rsidRPr="0010645A">
          <w:rPr>
            <w:rStyle w:val="a3"/>
            <w:b/>
            <w:bCs/>
            <w:color w:val="000000"/>
            <w:kern w:val="2"/>
          </w:rPr>
          <w:t>http://право-минюст.рф</w:t>
        </w:r>
      </w:hyperlink>
      <w:r w:rsidR="0010645A" w:rsidRPr="0010645A">
        <w:rPr>
          <w:rFonts w:ascii="Times New Roman" w:hAnsi="Times New Roman" w:cs="Times New Roman"/>
          <w:b/>
          <w:bCs/>
          <w:color w:val="000000"/>
          <w:kern w:val="2"/>
        </w:rPr>
        <w:t>).</w:t>
      </w:r>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7. Правовые акты направляются для опубликования не позднее трех дней со дня их подписания, если иное не установлено самим актом.</w:t>
      </w:r>
    </w:p>
    <w:p w:rsidR="005324F6" w:rsidRPr="0010645A" w:rsidRDefault="005324F6" w:rsidP="0010645A">
      <w:pPr>
        <w:pStyle w:val="2"/>
        <w:ind w:firstLine="709"/>
        <w:rPr>
          <w:rFonts w:ascii="Times New Roman" w:hAnsi="Times New Roman" w:cs="Times New Roman"/>
          <w:bCs/>
          <w:kern w:val="2"/>
        </w:rPr>
      </w:pPr>
    </w:p>
    <w:p w:rsidR="005324F6" w:rsidRDefault="0010645A" w:rsidP="0010645A">
      <w:pPr>
        <w:jc w:val="both"/>
        <w:rPr>
          <w:sz w:val="28"/>
          <w:szCs w:val="28"/>
        </w:rPr>
      </w:pPr>
      <w:r w:rsidRPr="0010645A">
        <w:rPr>
          <w:sz w:val="28"/>
          <w:szCs w:val="28"/>
        </w:rPr>
        <w:t>2.   Направить настоящее решение Совета на государственную ре</w:t>
      </w:r>
      <w:r>
        <w:rPr>
          <w:sz w:val="28"/>
          <w:szCs w:val="28"/>
        </w:rPr>
        <w:t xml:space="preserve">гистрации в </w:t>
      </w:r>
      <w:r w:rsidR="005324F6">
        <w:rPr>
          <w:sz w:val="28"/>
          <w:szCs w:val="28"/>
        </w:rPr>
        <w:t xml:space="preserve">установленном </w:t>
      </w:r>
      <w:bookmarkStart w:id="3" w:name="sub_6"/>
      <w:bookmarkStart w:id="4" w:name="sub_7"/>
      <w:r w:rsidR="005324F6">
        <w:rPr>
          <w:sz w:val="28"/>
          <w:szCs w:val="28"/>
        </w:rPr>
        <w:t>порядке.</w:t>
      </w:r>
    </w:p>
    <w:p w:rsidR="005324F6" w:rsidRDefault="0010645A" w:rsidP="0010645A">
      <w:pPr>
        <w:jc w:val="both"/>
        <w:rPr>
          <w:sz w:val="28"/>
          <w:szCs w:val="28"/>
        </w:rPr>
      </w:pPr>
      <w:r w:rsidRPr="0010645A">
        <w:rPr>
          <w:sz w:val="28"/>
          <w:szCs w:val="28"/>
        </w:rPr>
        <w:t xml:space="preserve">                                                                                                                        </w:t>
      </w:r>
    </w:p>
    <w:p w:rsidR="005324F6" w:rsidRDefault="0010645A" w:rsidP="0010645A">
      <w:pPr>
        <w:jc w:val="both"/>
        <w:rPr>
          <w:sz w:val="28"/>
          <w:szCs w:val="28"/>
        </w:rPr>
      </w:pPr>
      <w:r w:rsidRPr="005324F6">
        <w:rPr>
          <w:sz w:val="28"/>
          <w:szCs w:val="28"/>
        </w:rPr>
        <w:t>3.</w:t>
      </w:r>
      <w:r w:rsidRPr="0010645A">
        <w:rPr>
          <w:sz w:val="28"/>
          <w:szCs w:val="28"/>
        </w:rPr>
        <w:t xml:space="preserve"> Установить, что настоящее решение   </w:t>
      </w:r>
      <w:bookmarkEnd w:id="3"/>
      <w:r w:rsidRPr="0010645A">
        <w:rPr>
          <w:sz w:val="28"/>
          <w:szCs w:val="28"/>
        </w:rPr>
        <w:t xml:space="preserve">подлежит   </w:t>
      </w:r>
      <w:proofErr w:type="gramStart"/>
      <w:r w:rsidRPr="0010645A">
        <w:rPr>
          <w:sz w:val="28"/>
          <w:szCs w:val="28"/>
        </w:rPr>
        <w:t>обнародованию  после</w:t>
      </w:r>
      <w:proofErr w:type="gramEnd"/>
      <w:r w:rsidRPr="0010645A">
        <w:rPr>
          <w:sz w:val="28"/>
          <w:szCs w:val="28"/>
        </w:rPr>
        <w:t xml:space="preserve"> его государственной регистрации и вступает в силу после его    обнародования.  </w:t>
      </w:r>
    </w:p>
    <w:p w:rsidR="0010645A" w:rsidRDefault="0010645A" w:rsidP="0010645A">
      <w:pPr>
        <w:jc w:val="both"/>
        <w:rPr>
          <w:bCs/>
          <w:sz w:val="28"/>
          <w:szCs w:val="28"/>
        </w:rPr>
      </w:pPr>
      <w:r w:rsidRPr="0010645A">
        <w:rPr>
          <w:sz w:val="28"/>
          <w:szCs w:val="28"/>
        </w:rPr>
        <w:t xml:space="preserve">                                                                                                                         </w:t>
      </w:r>
      <w:r w:rsidR="005324F6">
        <w:rPr>
          <w:sz w:val="28"/>
          <w:szCs w:val="28"/>
        </w:rPr>
        <w:t xml:space="preserve">                                        4.</w:t>
      </w:r>
      <w:r w:rsidRPr="0010645A">
        <w:rPr>
          <w:sz w:val="28"/>
          <w:szCs w:val="28"/>
        </w:rPr>
        <w:t xml:space="preserve">Поручить организацию исполнения настоящего решения главе   </w:t>
      </w:r>
      <w:r w:rsidRPr="0010645A">
        <w:rPr>
          <w:bCs/>
          <w:sz w:val="28"/>
          <w:szCs w:val="28"/>
        </w:rPr>
        <w:t xml:space="preserve"> сельсовета   Чегодаеву В.В.</w:t>
      </w:r>
    </w:p>
    <w:p w:rsidR="005324F6" w:rsidRPr="0010645A" w:rsidRDefault="005324F6" w:rsidP="0010645A">
      <w:pPr>
        <w:jc w:val="both"/>
        <w:rPr>
          <w:sz w:val="28"/>
          <w:szCs w:val="28"/>
        </w:rPr>
      </w:pPr>
    </w:p>
    <w:bookmarkEnd w:id="4"/>
    <w:p w:rsidR="0010645A" w:rsidRPr="0010645A" w:rsidRDefault="0010645A" w:rsidP="0010645A">
      <w:pPr>
        <w:jc w:val="both"/>
        <w:rPr>
          <w:sz w:val="28"/>
          <w:szCs w:val="28"/>
        </w:rPr>
      </w:pPr>
      <w:r w:rsidRPr="0010645A">
        <w:rPr>
          <w:sz w:val="28"/>
          <w:szCs w:val="28"/>
        </w:rPr>
        <w:t>5. Возложить контроль за организацией исполнения настоящего решения на   постоянную депутатскую комиссию Совета по правовым и мандатным вопросам и территориальному общественному самоуправлению</w:t>
      </w:r>
    </w:p>
    <w:p w:rsidR="0010645A" w:rsidRPr="0010645A" w:rsidRDefault="0010645A" w:rsidP="0010645A">
      <w:pPr>
        <w:jc w:val="both"/>
        <w:rPr>
          <w:sz w:val="28"/>
          <w:szCs w:val="28"/>
        </w:rPr>
      </w:pPr>
      <w:bookmarkStart w:id="5" w:name="sub_8"/>
      <w:bookmarkEnd w:id="1"/>
    </w:p>
    <w:p w:rsidR="0010645A" w:rsidRDefault="0010645A" w:rsidP="0010645A">
      <w:pPr>
        <w:jc w:val="both"/>
        <w:rPr>
          <w:sz w:val="28"/>
          <w:szCs w:val="28"/>
        </w:rPr>
      </w:pPr>
    </w:p>
    <w:p w:rsidR="0010645A" w:rsidRPr="0010645A" w:rsidRDefault="0010645A" w:rsidP="0010645A">
      <w:pPr>
        <w:jc w:val="both"/>
        <w:rPr>
          <w:sz w:val="28"/>
          <w:szCs w:val="28"/>
        </w:rPr>
      </w:pPr>
    </w:p>
    <w:tbl>
      <w:tblPr>
        <w:tblW w:w="0" w:type="auto"/>
        <w:tblLook w:val="04A0" w:firstRow="1" w:lastRow="0" w:firstColumn="1" w:lastColumn="0" w:noHBand="0" w:noVBand="1"/>
      </w:tblPr>
      <w:tblGrid>
        <w:gridCol w:w="4893"/>
        <w:gridCol w:w="4462"/>
      </w:tblGrid>
      <w:tr w:rsidR="0010645A" w:rsidRPr="0010645A" w:rsidTr="0010645A">
        <w:tc>
          <w:tcPr>
            <w:tcW w:w="5132" w:type="dxa"/>
            <w:hideMark/>
          </w:tcPr>
          <w:bookmarkEnd w:id="5"/>
          <w:p w:rsidR="0010645A" w:rsidRPr="0010645A" w:rsidRDefault="0010645A" w:rsidP="0010645A">
            <w:pPr>
              <w:pStyle w:val="a6"/>
              <w:spacing w:line="256" w:lineRule="auto"/>
              <w:jc w:val="both"/>
              <w:rPr>
                <w:rFonts w:ascii="Times New Roman" w:hAnsi="Times New Roman" w:cs="Times New Roman"/>
                <w:sz w:val="28"/>
                <w:szCs w:val="28"/>
                <w:lang w:eastAsia="en-US"/>
              </w:rPr>
            </w:pPr>
            <w:r w:rsidRPr="0010645A">
              <w:rPr>
                <w:rFonts w:ascii="Times New Roman" w:hAnsi="Times New Roman" w:cs="Times New Roman"/>
                <w:sz w:val="28"/>
                <w:szCs w:val="28"/>
                <w:lang w:eastAsia="en-US"/>
              </w:rPr>
              <w:t>Глава сельсовета</w:t>
            </w:r>
          </w:p>
          <w:p w:rsidR="0010645A" w:rsidRPr="0010645A" w:rsidRDefault="0010645A" w:rsidP="0010645A">
            <w:pPr>
              <w:spacing w:line="256" w:lineRule="auto"/>
              <w:jc w:val="both"/>
              <w:rPr>
                <w:sz w:val="28"/>
                <w:szCs w:val="28"/>
                <w:lang w:eastAsia="en-US"/>
              </w:rPr>
            </w:pPr>
            <w:r w:rsidRPr="0010645A">
              <w:rPr>
                <w:sz w:val="28"/>
                <w:szCs w:val="28"/>
                <w:lang w:eastAsia="en-US"/>
              </w:rPr>
              <w:t>Исполняющий обязанности</w:t>
            </w:r>
          </w:p>
          <w:p w:rsidR="0010645A" w:rsidRPr="0010645A" w:rsidRDefault="0010645A" w:rsidP="0010645A">
            <w:pPr>
              <w:spacing w:line="256" w:lineRule="auto"/>
              <w:jc w:val="both"/>
              <w:rPr>
                <w:sz w:val="28"/>
                <w:szCs w:val="28"/>
                <w:lang w:eastAsia="en-US"/>
              </w:rPr>
            </w:pPr>
            <w:r w:rsidRPr="0010645A">
              <w:rPr>
                <w:sz w:val="28"/>
                <w:szCs w:val="28"/>
                <w:lang w:eastAsia="en-US"/>
              </w:rPr>
              <w:t>Председателя Совета депутатов</w:t>
            </w:r>
            <w:r>
              <w:rPr>
                <w:sz w:val="28"/>
                <w:szCs w:val="28"/>
                <w:lang w:eastAsia="en-US"/>
              </w:rPr>
              <w:t xml:space="preserve">                                         </w:t>
            </w:r>
          </w:p>
        </w:tc>
        <w:tc>
          <w:tcPr>
            <w:tcW w:w="4722" w:type="dxa"/>
            <w:hideMark/>
          </w:tcPr>
          <w:p w:rsidR="0010645A" w:rsidRPr="0010645A" w:rsidRDefault="0010645A" w:rsidP="0010645A">
            <w:pPr>
              <w:spacing w:line="256" w:lineRule="auto"/>
              <w:jc w:val="both"/>
              <w:rPr>
                <w:sz w:val="28"/>
                <w:szCs w:val="28"/>
                <w:lang w:eastAsia="en-US"/>
              </w:rPr>
            </w:pPr>
            <w:r>
              <w:rPr>
                <w:sz w:val="28"/>
                <w:szCs w:val="28"/>
                <w:lang w:eastAsia="en-US"/>
              </w:rPr>
              <w:t xml:space="preserve">                                     </w:t>
            </w:r>
            <w:r w:rsidRPr="0010645A">
              <w:rPr>
                <w:sz w:val="28"/>
                <w:szCs w:val="28"/>
                <w:lang w:eastAsia="en-US"/>
              </w:rPr>
              <w:t>В.В. Чегодаев</w:t>
            </w:r>
          </w:p>
        </w:tc>
      </w:tr>
    </w:tbl>
    <w:p w:rsidR="0010645A" w:rsidRPr="0010645A" w:rsidRDefault="0010645A" w:rsidP="0010645A">
      <w:pPr>
        <w:jc w:val="both"/>
        <w:rPr>
          <w:sz w:val="28"/>
          <w:szCs w:val="28"/>
        </w:rPr>
      </w:pPr>
    </w:p>
    <w:p w:rsidR="0010645A" w:rsidRPr="0010645A" w:rsidRDefault="0010645A" w:rsidP="0010645A">
      <w:pPr>
        <w:jc w:val="both"/>
        <w:rPr>
          <w:sz w:val="28"/>
          <w:szCs w:val="28"/>
        </w:rPr>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Default="0010645A" w:rsidP="0010645A">
      <w:pPr>
        <w:jc w:val="both"/>
      </w:pPr>
    </w:p>
    <w:p w:rsidR="00E02713" w:rsidRDefault="00E02713" w:rsidP="0010645A">
      <w:pPr>
        <w:jc w:val="both"/>
      </w:pPr>
    </w:p>
    <w:sectPr w:rsidR="00E02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E2"/>
    <w:rsid w:val="0010645A"/>
    <w:rsid w:val="005324F6"/>
    <w:rsid w:val="009C108D"/>
    <w:rsid w:val="00DC61E2"/>
    <w:rsid w:val="00E0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2DCFD-D8F2-43CF-816F-A19991B2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645A"/>
    <w:rPr>
      <w:rFonts w:ascii="Times New Roman" w:hAnsi="Times New Roman" w:cs="Times New Roman" w:hint="default"/>
      <w:color w:val="0000FF"/>
      <w:u w:val="single"/>
    </w:rPr>
  </w:style>
  <w:style w:type="paragraph" w:styleId="2">
    <w:name w:val="Body Text 2"/>
    <w:basedOn w:val="a"/>
    <w:link w:val="20"/>
    <w:semiHidden/>
    <w:unhideWhenUsed/>
    <w:rsid w:val="0010645A"/>
    <w:pPr>
      <w:jc w:val="both"/>
    </w:pPr>
    <w:rPr>
      <w:rFonts w:asciiTheme="minorHAnsi" w:eastAsiaTheme="minorHAnsi" w:hAnsiTheme="minorHAnsi" w:cstheme="minorBidi"/>
      <w:sz w:val="28"/>
      <w:szCs w:val="28"/>
      <w:lang w:eastAsia="en-US"/>
    </w:rPr>
  </w:style>
  <w:style w:type="character" w:customStyle="1" w:styleId="20">
    <w:name w:val="Основной текст 2 Знак"/>
    <w:basedOn w:val="a0"/>
    <w:link w:val="2"/>
    <w:semiHidden/>
    <w:rsid w:val="0010645A"/>
    <w:rPr>
      <w:sz w:val="28"/>
      <w:szCs w:val="28"/>
    </w:rPr>
  </w:style>
  <w:style w:type="character" w:customStyle="1" w:styleId="a4">
    <w:name w:val="Без интервала Знак"/>
    <w:link w:val="a5"/>
    <w:uiPriority w:val="99"/>
    <w:locked/>
    <w:rsid w:val="0010645A"/>
    <w:rPr>
      <w:rFonts w:ascii="Times New Roman" w:eastAsiaTheme="minorEastAsia" w:hAnsi="Times New Roman" w:cs="Times New Roman"/>
      <w:lang w:eastAsia="ru-RU"/>
    </w:rPr>
  </w:style>
  <w:style w:type="paragraph" w:styleId="a5">
    <w:name w:val="No Spacing"/>
    <w:link w:val="a4"/>
    <w:uiPriority w:val="99"/>
    <w:qFormat/>
    <w:rsid w:val="0010645A"/>
    <w:pPr>
      <w:spacing w:after="0" w:line="240" w:lineRule="auto"/>
    </w:pPr>
    <w:rPr>
      <w:rFonts w:ascii="Times New Roman" w:eastAsiaTheme="minorEastAsia" w:hAnsi="Times New Roman" w:cs="Times New Roman"/>
      <w:lang w:eastAsia="ru-RU"/>
    </w:rPr>
  </w:style>
  <w:style w:type="paragraph" w:customStyle="1" w:styleId="a6">
    <w:name w:val="Текст (лев. подпись)"/>
    <w:basedOn w:val="a"/>
    <w:next w:val="a"/>
    <w:rsid w:val="0010645A"/>
    <w:pPr>
      <w:widowControl w:val="0"/>
      <w:autoSpaceDE w:val="0"/>
      <w:autoSpaceDN w:val="0"/>
      <w:adjustRightInd w:val="0"/>
    </w:pPr>
    <w:rPr>
      <w:rFonts w:ascii="Arial" w:hAnsi="Arial" w:cs="Arial"/>
      <w:sz w:val="20"/>
      <w:szCs w:val="20"/>
    </w:rPr>
  </w:style>
  <w:style w:type="paragraph" w:customStyle="1" w:styleId="ConsNormal">
    <w:name w:val="ConsNormal"/>
    <w:rsid w:val="001064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Цветовое выделение"/>
    <w:rsid w:val="0010645A"/>
    <w:rPr>
      <w:b/>
      <w:bCs/>
      <w:color w:val="000080"/>
      <w:sz w:val="20"/>
      <w:szCs w:val="20"/>
    </w:rPr>
  </w:style>
  <w:style w:type="paragraph" w:styleId="a8">
    <w:name w:val="Balloon Text"/>
    <w:basedOn w:val="a"/>
    <w:link w:val="a9"/>
    <w:uiPriority w:val="99"/>
    <w:semiHidden/>
    <w:unhideWhenUsed/>
    <w:rsid w:val="009C108D"/>
    <w:rPr>
      <w:rFonts w:ascii="Segoe UI" w:hAnsi="Segoe UI" w:cs="Segoe UI"/>
      <w:sz w:val="18"/>
      <w:szCs w:val="18"/>
    </w:rPr>
  </w:style>
  <w:style w:type="character" w:customStyle="1" w:styleId="a9">
    <w:name w:val="Текст выноски Знак"/>
    <w:basedOn w:val="a0"/>
    <w:link w:val="a8"/>
    <w:uiPriority w:val="99"/>
    <w:semiHidden/>
    <w:rsid w:val="009C10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 TargetMode="External"/><Relationship Id="rId5"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7166-1106-4537-A98D-0779FBEF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3</cp:revision>
  <cp:lastPrinted>2018-12-17T07:08:00Z</cp:lastPrinted>
  <dcterms:created xsi:type="dcterms:W3CDTF">2018-12-17T06:44:00Z</dcterms:created>
  <dcterms:modified xsi:type="dcterms:W3CDTF">2018-12-17T07:09:00Z</dcterms:modified>
</cp:coreProperties>
</file>