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000" w:rsidRDefault="00DF6000" w:rsidP="00DF6000">
      <w:pPr>
        <w:widowControl w:val="0"/>
        <w:autoSpaceDE w:val="0"/>
        <w:autoSpaceDN w:val="0"/>
        <w:adjustRightInd w:val="0"/>
        <w:ind w:right="113" w:firstLine="561"/>
        <w:jc w:val="center"/>
        <w:rPr>
          <w:b/>
          <w:bCs/>
        </w:rPr>
      </w:pPr>
      <w:r>
        <w:rPr>
          <w:b/>
          <w:bCs/>
        </w:rPr>
        <w:t>СОВЕТ ДЕПУТАТОВ МУНИЦИПАЛЬНОГО ОБРАЗОВАНИЯ ЕФРЕМОВО-ЗЫКОВСКИЙ СЕЛЬСОВЕТ</w:t>
      </w:r>
    </w:p>
    <w:p w:rsidR="00DF6000" w:rsidRDefault="00DF6000" w:rsidP="00DF6000">
      <w:pPr>
        <w:widowControl w:val="0"/>
        <w:autoSpaceDE w:val="0"/>
        <w:autoSpaceDN w:val="0"/>
        <w:adjustRightInd w:val="0"/>
        <w:ind w:right="113" w:firstLine="561"/>
        <w:jc w:val="center"/>
        <w:rPr>
          <w:b/>
          <w:bCs/>
        </w:rPr>
      </w:pPr>
      <w:r>
        <w:rPr>
          <w:b/>
          <w:bCs/>
        </w:rPr>
        <w:t xml:space="preserve">ПОНОМАРЕВСКОГО </w:t>
      </w:r>
      <w:proofErr w:type="gramStart"/>
      <w:r>
        <w:rPr>
          <w:b/>
          <w:bCs/>
        </w:rPr>
        <w:t>РАЙОНА  ОРЕНБУРГСКОЙ</w:t>
      </w:r>
      <w:proofErr w:type="gramEnd"/>
      <w:r>
        <w:rPr>
          <w:b/>
          <w:bCs/>
        </w:rPr>
        <w:t xml:space="preserve"> ОБЛАСТИ</w:t>
      </w:r>
    </w:p>
    <w:p w:rsidR="00DF6000" w:rsidRDefault="00DF6000" w:rsidP="00DF6000">
      <w:pPr>
        <w:widowControl w:val="0"/>
        <w:autoSpaceDE w:val="0"/>
        <w:autoSpaceDN w:val="0"/>
        <w:adjustRightInd w:val="0"/>
        <w:ind w:right="113" w:firstLine="561"/>
        <w:jc w:val="center"/>
        <w:rPr>
          <w:b/>
          <w:bCs/>
        </w:rPr>
      </w:pPr>
    </w:p>
    <w:p w:rsidR="00DF6000" w:rsidRDefault="00DF6000" w:rsidP="00DF6000">
      <w:pPr>
        <w:widowControl w:val="0"/>
        <w:autoSpaceDE w:val="0"/>
        <w:autoSpaceDN w:val="0"/>
        <w:adjustRightInd w:val="0"/>
        <w:ind w:right="113"/>
        <w:jc w:val="both"/>
        <w:rPr>
          <w:b/>
        </w:rPr>
      </w:pPr>
      <w:r>
        <w:t xml:space="preserve">  </w:t>
      </w:r>
      <w:r>
        <w:rPr>
          <w:b/>
        </w:rPr>
        <w:t>15-</w:t>
      </w:r>
      <w:proofErr w:type="gramStart"/>
      <w:r>
        <w:rPr>
          <w:b/>
        </w:rPr>
        <w:t>ое  заседание</w:t>
      </w:r>
      <w:proofErr w:type="gramEnd"/>
      <w:r>
        <w:rPr>
          <w:b/>
        </w:rPr>
        <w:t xml:space="preserve">                                                     третьего  созыва 2015 года</w:t>
      </w:r>
    </w:p>
    <w:p w:rsidR="00DF6000" w:rsidRDefault="00DF6000" w:rsidP="00DF6000">
      <w:pPr>
        <w:widowControl w:val="0"/>
        <w:autoSpaceDE w:val="0"/>
        <w:autoSpaceDN w:val="0"/>
        <w:adjustRightInd w:val="0"/>
        <w:ind w:right="113"/>
        <w:jc w:val="both"/>
        <w:rPr>
          <w:b/>
        </w:rPr>
      </w:pPr>
      <w:r>
        <w:rPr>
          <w:b/>
        </w:rPr>
        <w:t xml:space="preserve"> 07.07.2017                                                               </w:t>
      </w:r>
      <w:proofErr w:type="spellStart"/>
      <w:r>
        <w:rPr>
          <w:b/>
        </w:rPr>
        <w:t>с.Ефремово-Зыково</w:t>
      </w:r>
      <w:proofErr w:type="spellEnd"/>
    </w:p>
    <w:p w:rsidR="00DF6000" w:rsidRDefault="00DF6000" w:rsidP="00DF6000">
      <w:pPr>
        <w:widowControl w:val="0"/>
        <w:autoSpaceDE w:val="0"/>
        <w:autoSpaceDN w:val="0"/>
        <w:adjustRightInd w:val="0"/>
        <w:ind w:right="113"/>
        <w:jc w:val="both"/>
      </w:pPr>
    </w:p>
    <w:p w:rsidR="00DF6000" w:rsidRDefault="00DF6000" w:rsidP="00DF6000">
      <w:pPr>
        <w:ind w:right="113" w:firstLine="561"/>
        <w:jc w:val="center"/>
        <w:rPr>
          <w:b/>
          <w:bCs/>
        </w:rPr>
      </w:pPr>
      <w:proofErr w:type="gramStart"/>
      <w:r>
        <w:rPr>
          <w:b/>
          <w:bCs/>
        </w:rPr>
        <w:t>Решение  №</w:t>
      </w:r>
      <w:proofErr w:type="gramEnd"/>
      <w:r>
        <w:rPr>
          <w:b/>
          <w:bCs/>
        </w:rPr>
        <w:t xml:space="preserve"> 48</w:t>
      </w:r>
    </w:p>
    <w:p w:rsidR="00DF6000" w:rsidRDefault="00DF6000" w:rsidP="00DF6000">
      <w:pPr>
        <w:ind w:right="113" w:firstLine="561"/>
        <w:jc w:val="center"/>
        <w:rPr>
          <w:b/>
          <w:bCs/>
        </w:rPr>
      </w:pPr>
    </w:p>
    <w:p w:rsidR="00DF6000" w:rsidRDefault="00DF6000" w:rsidP="00DF600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 xml:space="preserve">Совета депутатов муниципального образования </w:t>
      </w:r>
      <w:proofErr w:type="spellStart"/>
      <w:r>
        <w:rPr>
          <w:b/>
          <w:bCs/>
          <w:color w:val="26282F"/>
        </w:rPr>
        <w:t>Ефремово-Зыковский</w:t>
      </w:r>
      <w:proofErr w:type="spellEnd"/>
      <w:r>
        <w:rPr>
          <w:b/>
          <w:bCs/>
          <w:color w:val="26282F"/>
        </w:rPr>
        <w:t xml:space="preserve"> сельсовет </w:t>
      </w:r>
      <w:proofErr w:type="spellStart"/>
      <w:r>
        <w:rPr>
          <w:b/>
          <w:bCs/>
          <w:color w:val="26282F"/>
        </w:rPr>
        <w:t>Пономаревского</w:t>
      </w:r>
      <w:proofErr w:type="spellEnd"/>
      <w:r>
        <w:rPr>
          <w:b/>
          <w:bCs/>
          <w:color w:val="26282F"/>
        </w:rPr>
        <w:t xml:space="preserve"> района Оренбургской </w:t>
      </w:r>
      <w:proofErr w:type="gramStart"/>
      <w:r>
        <w:rPr>
          <w:b/>
          <w:bCs/>
          <w:color w:val="26282F"/>
        </w:rPr>
        <w:t xml:space="preserve">области  </w:t>
      </w:r>
      <w:r>
        <w:rPr>
          <w:b/>
          <w:bCs/>
          <w:color w:val="26282F"/>
        </w:rPr>
        <w:br/>
        <w:t>"</w:t>
      </w:r>
      <w:proofErr w:type="gramEnd"/>
      <w:r>
        <w:rPr>
          <w:b/>
          <w:bCs/>
          <w:color w:val="26282F"/>
        </w:rPr>
        <w:t xml:space="preserve">О внесении изменений в решение Совета депутатов от 08.05.2014 </w:t>
      </w:r>
    </w:p>
    <w:p w:rsidR="00DF6000" w:rsidRDefault="00DF6000" w:rsidP="00DF600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 xml:space="preserve"> N 89 "О земельном налоге"</w:t>
      </w:r>
    </w:p>
    <w:p w:rsidR="00DF6000" w:rsidRDefault="00DF6000" w:rsidP="00DF6000">
      <w:pPr>
        <w:jc w:val="both"/>
      </w:pPr>
      <w:r>
        <w:t xml:space="preserve">  Во исполнение Протеста прокурора </w:t>
      </w:r>
      <w:proofErr w:type="spellStart"/>
      <w:r>
        <w:t>Пономаревского</w:t>
      </w:r>
      <w:proofErr w:type="spellEnd"/>
      <w:r>
        <w:t xml:space="preserve"> района от 26.05.2017 г. № 7-1-2017-Г, в соответствии со </w:t>
      </w:r>
      <w:hyperlink r:id="rId4" w:history="1">
        <w:r>
          <w:rPr>
            <w:rStyle w:val="a3"/>
            <w:color w:val="000000"/>
            <w:u w:val="none"/>
          </w:rPr>
          <w:t>статьей 387</w:t>
        </w:r>
      </w:hyperlink>
      <w:r>
        <w:t xml:space="preserve"> части второй Налогового Кодекса Российской Федерации, со </w:t>
      </w:r>
      <w:hyperlink r:id="rId5" w:history="1">
        <w:r>
          <w:rPr>
            <w:rStyle w:val="a3"/>
            <w:color w:val="000000"/>
            <w:u w:val="none"/>
          </w:rPr>
          <w:t>статьей 1</w:t>
        </w:r>
      </w:hyperlink>
      <w:r>
        <w:t xml:space="preserve"> федерального закона от 29.12.2015 года N 396-ФЗ "О внесении изменений в часть вторую налогового кодекса Российской Федерации", со </w:t>
      </w:r>
      <w:hyperlink r:id="rId6" w:history="1">
        <w:r>
          <w:rPr>
            <w:rStyle w:val="a3"/>
            <w:color w:val="000000"/>
            <w:u w:val="none"/>
          </w:rPr>
          <w:t>статьей 14</w:t>
        </w:r>
      </w:hyperlink>
      <w:r>
        <w:t xml:space="preserve"> закона Российской Федерации от 06.10.2003 года N 131-ФЗ "Об общих принципах организации местного самоуправления Российской Федерации" и на основании Устава муниципального образования </w:t>
      </w:r>
      <w:proofErr w:type="spellStart"/>
      <w:r>
        <w:t>Ефремово-Зыковский</w:t>
      </w:r>
      <w:proofErr w:type="spellEnd"/>
      <w:r>
        <w:t xml:space="preserve"> сельсовет, Совет депутатов муниципального образования  </w:t>
      </w:r>
      <w:proofErr w:type="spellStart"/>
      <w:r>
        <w:t>Ефремово-Зыковский</w:t>
      </w:r>
      <w:proofErr w:type="spellEnd"/>
      <w:r>
        <w:t xml:space="preserve"> сельсовет</w:t>
      </w:r>
    </w:p>
    <w:p w:rsidR="00DF6000" w:rsidRDefault="00DF6000" w:rsidP="00DF6000">
      <w:pPr>
        <w:ind w:firstLine="525"/>
        <w:jc w:val="both"/>
      </w:pPr>
      <w:r>
        <w:rPr>
          <w:bCs/>
        </w:rPr>
        <w:t xml:space="preserve">  </w:t>
      </w:r>
    </w:p>
    <w:p w:rsidR="00DF6000" w:rsidRDefault="00DF6000" w:rsidP="00DF6000">
      <w:pPr>
        <w:ind w:right="113" w:firstLine="374"/>
        <w:jc w:val="center"/>
        <w:rPr>
          <w:b/>
          <w:bCs/>
        </w:rPr>
      </w:pPr>
      <w:r>
        <w:rPr>
          <w:b/>
          <w:bCs/>
        </w:rPr>
        <w:t>РЕШИЛ:</w:t>
      </w:r>
    </w:p>
    <w:p w:rsidR="00DF6000" w:rsidRDefault="00DF6000" w:rsidP="00DF6000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DF6000" w:rsidRDefault="00DF6000" w:rsidP="00DF6000">
      <w:pPr>
        <w:autoSpaceDE w:val="0"/>
        <w:autoSpaceDN w:val="0"/>
        <w:adjustRightInd w:val="0"/>
        <w:ind w:firstLine="720"/>
        <w:jc w:val="both"/>
      </w:pPr>
      <w:bookmarkStart w:id="0" w:name="sub_3"/>
      <w:r>
        <w:t>1. Внести изменения в Решение Совета депутатов от 08.05.2014 года N 89 "О земельном налоге", изложив:</w:t>
      </w:r>
    </w:p>
    <w:p w:rsidR="00DF6000" w:rsidRDefault="00DF6000" w:rsidP="00DF6000">
      <w:pPr>
        <w:autoSpaceDE w:val="0"/>
        <w:autoSpaceDN w:val="0"/>
        <w:adjustRightInd w:val="0"/>
        <w:ind w:firstLine="720"/>
        <w:jc w:val="both"/>
      </w:pPr>
      <w:bookmarkStart w:id="1" w:name="sub_2"/>
      <w:bookmarkEnd w:id="0"/>
      <w:r>
        <w:t>1.1</w:t>
      </w:r>
      <w:proofErr w:type="gramStart"/>
      <w:r>
        <w:t>. абзац</w:t>
      </w:r>
      <w:proofErr w:type="gramEnd"/>
      <w:r>
        <w:t xml:space="preserve"> 2 пункта 4 Решения в следующей редакции: "Документы, подтверждающие право на  уменьшение налоговой базы, предоставляются в налоговый орган по своему выбору".</w:t>
      </w:r>
    </w:p>
    <w:p w:rsidR="00DF6000" w:rsidRDefault="00DF6000" w:rsidP="00DF6000">
      <w:pPr>
        <w:autoSpaceDE w:val="0"/>
        <w:autoSpaceDN w:val="0"/>
        <w:adjustRightInd w:val="0"/>
        <w:ind w:firstLine="720"/>
        <w:jc w:val="both"/>
      </w:pPr>
      <w:r>
        <w:t>1.2.подпункт 1, подпункт 2 пункта 4- исключить.</w:t>
      </w:r>
    </w:p>
    <w:p w:rsidR="00DF6000" w:rsidRDefault="00DF6000" w:rsidP="00DF6000">
      <w:pPr>
        <w:autoSpaceDE w:val="0"/>
        <w:autoSpaceDN w:val="0"/>
        <w:adjustRightInd w:val="0"/>
        <w:ind w:firstLine="720"/>
        <w:jc w:val="both"/>
      </w:pPr>
      <w:r>
        <w:t xml:space="preserve">2. Поручить Администрации муниципального образования </w:t>
      </w:r>
      <w:proofErr w:type="spellStart"/>
      <w:r>
        <w:t>Ефремово-Зыковский</w:t>
      </w:r>
      <w:proofErr w:type="spellEnd"/>
      <w:r>
        <w:t xml:space="preserve"> сельсовет подготовить сообщение в Прокуратуру </w:t>
      </w:r>
      <w:proofErr w:type="spellStart"/>
      <w:r>
        <w:t>Пономаревского</w:t>
      </w:r>
      <w:proofErr w:type="spellEnd"/>
      <w:r>
        <w:t xml:space="preserve"> района о результатах рассмотрения Протеста.</w:t>
      </w:r>
    </w:p>
    <w:p w:rsidR="00DF6000" w:rsidRDefault="00DF6000" w:rsidP="00DF600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2" w:name="sub_4"/>
      <w:bookmarkEnd w:id="1"/>
      <w:r>
        <w:t xml:space="preserve">3. Настоящее Решение вступает в силу с 1 января 2017 года, но не ранее чем по истечении одного месяца со дня его </w:t>
      </w:r>
      <w:hyperlink r:id="rId7" w:history="1">
        <w:r>
          <w:rPr>
            <w:rStyle w:val="a3"/>
            <w:color w:val="000000"/>
            <w:u w:val="none"/>
          </w:rPr>
          <w:t>официального опубликования</w:t>
        </w:r>
      </w:hyperlink>
      <w:r>
        <w:rPr>
          <w:color w:val="000000"/>
        </w:rPr>
        <w:t xml:space="preserve">. </w:t>
      </w:r>
    </w:p>
    <w:p w:rsidR="00DF6000" w:rsidRDefault="00DF6000" w:rsidP="00DF6000">
      <w:pPr>
        <w:widowControl w:val="0"/>
        <w:autoSpaceDE w:val="0"/>
        <w:autoSpaceDN w:val="0"/>
        <w:adjustRightInd w:val="0"/>
        <w:ind w:left="568" w:firstLine="284"/>
      </w:pPr>
      <w:bookmarkStart w:id="3" w:name="sub_5"/>
      <w:bookmarkEnd w:id="2"/>
      <w:r>
        <w:t xml:space="preserve">4. </w:t>
      </w:r>
      <w:bookmarkEnd w:id="3"/>
      <w:r>
        <w:rPr>
          <w:bCs/>
        </w:rPr>
        <w:t>Контроль за исполнением настоящего Решения возлагаю на комиссию</w:t>
      </w:r>
      <w:r>
        <w:rPr>
          <w:b/>
        </w:rPr>
        <w:t xml:space="preserve"> </w:t>
      </w:r>
      <w:r>
        <w:t>по бюджету, экономике и вопросам жизнеобеспечения села.</w:t>
      </w:r>
    </w:p>
    <w:p w:rsidR="00DF6000" w:rsidRDefault="00DF6000" w:rsidP="00DF6000">
      <w:pPr>
        <w:jc w:val="both"/>
        <w:rPr>
          <w:bCs/>
        </w:rPr>
      </w:pPr>
      <w:r>
        <w:rPr>
          <w:bCs/>
        </w:rPr>
        <w:t xml:space="preserve">Председатель Совета депутатов </w:t>
      </w:r>
    </w:p>
    <w:p w:rsidR="00DF6000" w:rsidRDefault="00DF6000" w:rsidP="00DF6000">
      <w:pPr>
        <w:jc w:val="both"/>
      </w:pPr>
      <w:r>
        <w:rPr>
          <w:bCs/>
        </w:rPr>
        <w:t xml:space="preserve">Глава сельсовета                                                                              В.В. Чегодаев  </w:t>
      </w:r>
      <w:r>
        <w:t xml:space="preserve"> </w:t>
      </w:r>
    </w:p>
    <w:p w:rsidR="00DF6000" w:rsidRDefault="00DF6000" w:rsidP="00DF6000">
      <w:pPr>
        <w:jc w:val="both"/>
      </w:pPr>
    </w:p>
    <w:p w:rsidR="009A7CAD" w:rsidRDefault="009A7CAD">
      <w:bookmarkStart w:id="4" w:name="_GoBack"/>
      <w:bookmarkEnd w:id="4"/>
    </w:p>
    <w:sectPr w:rsidR="009A7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4A"/>
    <w:rsid w:val="0094294A"/>
    <w:rsid w:val="009A7CAD"/>
    <w:rsid w:val="00D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8EE2C-8FD5-48B5-AA3E-C332E183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0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60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752935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14" TargetMode="External"/><Relationship Id="rId5" Type="http://schemas.openxmlformats.org/officeDocument/2006/relationships/hyperlink" Target="garantF1://71195388.1" TargetMode="External"/><Relationship Id="rId4" Type="http://schemas.openxmlformats.org/officeDocument/2006/relationships/hyperlink" Target="garantF1://10800200.38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dcterms:created xsi:type="dcterms:W3CDTF">2017-08-07T11:18:00Z</dcterms:created>
  <dcterms:modified xsi:type="dcterms:W3CDTF">2017-08-07T11:19:00Z</dcterms:modified>
</cp:coreProperties>
</file>