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BB" w:rsidRDefault="00B31AC2" w:rsidP="00B31A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</w:t>
      </w:r>
    </w:p>
    <w:p w:rsidR="00531144" w:rsidRDefault="00B31AC2" w:rsidP="004A1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</w:t>
      </w:r>
      <w:r w:rsidR="00B566BB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 </w:t>
      </w:r>
    </w:p>
    <w:p w:rsidR="00531144" w:rsidRDefault="001D7947" w:rsidP="001D7947">
      <w:pPr>
        <w:pStyle w:val="21"/>
        <w:shd w:val="clear" w:color="auto" w:fill="auto"/>
        <w:tabs>
          <w:tab w:val="left" w:pos="7980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34A" w:rsidRDefault="00B2534A" w:rsidP="00B2534A">
      <w:pPr>
        <w:pStyle w:val="21"/>
        <w:shd w:val="clear" w:color="auto" w:fill="auto"/>
        <w:spacing w:before="0" w:after="0" w:line="278" w:lineRule="exact"/>
        <w:ind w:left="6060" w:right="20" w:firstLine="0"/>
        <w:jc w:val="left"/>
      </w:pPr>
      <w:r>
        <w:t xml:space="preserve">Утверждена постановлением главы администрации МО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от 18.10. 2017г.</w:t>
      </w:r>
    </w:p>
    <w:p w:rsidR="00B2534A" w:rsidRDefault="00B2534A" w:rsidP="00B2534A">
      <w:pPr>
        <w:pStyle w:val="21"/>
        <w:shd w:val="clear" w:color="auto" w:fill="auto"/>
        <w:spacing w:before="0" w:after="0" w:line="278" w:lineRule="exact"/>
        <w:ind w:left="6060" w:right="20" w:firstLine="0"/>
        <w:jc w:val="left"/>
      </w:pPr>
      <w:r>
        <w:t>№ 41-п</w:t>
      </w: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531144" w:rsidRPr="00531144" w:rsidRDefault="00531144" w:rsidP="00531144">
      <w:pPr>
        <w:pStyle w:val="21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0410D4" w:rsidRDefault="00454410" w:rsidP="00454410">
      <w:pPr>
        <w:pStyle w:val="20"/>
        <w:shd w:val="clear" w:color="auto" w:fill="auto"/>
        <w:spacing w:after="0" w:line="278" w:lineRule="exact"/>
      </w:pPr>
      <w:r>
        <w:t>ДОЛГОСРОЧНАЯ МУНИЦИПАЛЬНАЯ ЦЕЛЕВАЯ ПРОГРАММА</w:t>
      </w:r>
    </w:p>
    <w:p w:rsidR="000410D4" w:rsidRDefault="00454410" w:rsidP="00454410">
      <w:pPr>
        <w:pStyle w:val="20"/>
        <w:shd w:val="clear" w:color="auto" w:fill="auto"/>
        <w:spacing w:after="0" w:line="278" w:lineRule="exact"/>
      </w:pPr>
      <w:r>
        <w:t xml:space="preserve"> «Комплексное развитие систем коммунальной инфраструктуры </w:t>
      </w:r>
    </w:p>
    <w:p w:rsidR="000410D4" w:rsidRDefault="00454410" w:rsidP="00454410">
      <w:pPr>
        <w:pStyle w:val="20"/>
        <w:shd w:val="clear" w:color="auto" w:fill="auto"/>
        <w:spacing w:after="0" w:line="278" w:lineRule="exact"/>
      </w:pPr>
      <w:r>
        <w:t>Администрации МО Ефремово-Зыковский сельсовет</w:t>
      </w:r>
    </w:p>
    <w:p w:rsidR="00454410" w:rsidRDefault="00454410" w:rsidP="00454410">
      <w:pPr>
        <w:pStyle w:val="20"/>
        <w:shd w:val="clear" w:color="auto" w:fill="auto"/>
        <w:spacing w:after="0" w:line="278" w:lineRule="exact"/>
      </w:pPr>
      <w:r>
        <w:t xml:space="preserve"> </w:t>
      </w:r>
      <w:proofErr w:type="spellStart"/>
      <w:r>
        <w:t>Пономаревского</w:t>
      </w:r>
      <w:proofErr w:type="spellEnd"/>
      <w:r>
        <w:t xml:space="preserve"> района Оренбургской области на 2017-2033 годы»</w:t>
      </w: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tbl>
      <w:tblPr>
        <w:tblOverlap w:val="never"/>
        <w:tblW w:w="99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6984"/>
      </w:tblGrid>
      <w:tr w:rsidR="000410D4" w:rsidRPr="000410D4" w:rsidTr="000410D4">
        <w:trPr>
          <w:trHeight w:hRule="exact" w:val="141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Наименование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Долгосрочная муниципальная целевая программа комплексного развития систем коммунальной инфраструктуры администрации муниципального образования Ефремово-Зыковский сельсовет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 на 2017-2033 годы (в дальнейшем Программа)</w:t>
            </w:r>
          </w:p>
        </w:tc>
      </w:tr>
      <w:tr w:rsidR="000410D4" w:rsidRPr="000410D4" w:rsidTr="000410D4">
        <w:trPr>
          <w:trHeight w:hRule="exact" w:val="415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firstLine="380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Федеральный закон от 06.10.2003 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val="en-US" w:bidi="en-US"/>
              </w:rPr>
              <w:t>N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131-Ф3 «Об общих принципах организации местного самоуправления в Российской Федерации»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 w:firstLine="38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Федеральный закон от 30.12.2004 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val="en-US" w:bidi="en-US"/>
              </w:rPr>
              <w:t>N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210-ФЗ «Об основах регулирования тарифов организаций коммунального комплекса» Градостроительный кодекс Российской Федерации от 29.12.2004 № 190-ФЗ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firstLine="380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Федеральный закон от 23 ноября 2009 г. 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val="en-US" w:bidi="en-US"/>
              </w:rPr>
              <w:t>N</w:t>
            </w: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 w:firstLine="1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Федеральная целевая программа «Комплексная программа модернизации и реформирования ЖКХ на 2010-2020 годы».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Устав  Администрация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муниципального образования Ефремово-Зыковский 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Заказчик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Администрация муниципального образования Ефремово-Зыковский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Разработчик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Администрация муниципального образования Ефремово-Зыковский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57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Исполнители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Администрация муниципального образования Ефремово-Зыковский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  <w:tr w:rsidR="000410D4" w:rsidRPr="000410D4" w:rsidTr="000410D4">
        <w:trPr>
          <w:trHeight w:hRule="exact" w:val="253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Цели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Восстановление и техническое перевооружение основных фондов коммунального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комплекса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Ефремово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-Зыковского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сельского поселения с целью: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numPr>
                <w:ilvl w:val="0"/>
                <w:numId w:val="2"/>
              </w:numPr>
              <w:tabs>
                <w:tab w:val="left" w:pos="865"/>
              </w:tabs>
              <w:spacing w:after="0" w:line="269" w:lineRule="exact"/>
              <w:ind w:left="840" w:hanging="3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обеспечения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доступности для потребителей услуг организаций коммунального комплекса;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numPr>
                <w:ilvl w:val="0"/>
                <w:numId w:val="2"/>
              </w:numPr>
              <w:tabs>
                <w:tab w:val="left" w:pos="860"/>
              </w:tabs>
              <w:spacing w:after="0" w:line="269" w:lineRule="exact"/>
              <w:ind w:left="840" w:hanging="3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повышения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надежности и качества услуг по водоснабжению;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tabs>
                <w:tab w:val="left" w:pos="865"/>
              </w:tabs>
              <w:spacing w:after="0" w:line="274" w:lineRule="exact"/>
              <w:ind w:left="84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</w:p>
        </w:tc>
      </w:tr>
      <w:tr w:rsidR="000410D4" w:rsidRPr="000410D4" w:rsidTr="000410D4">
        <w:trPr>
          <w:trHeight w:hRule="exact" w:val="138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Задачи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0410D4" w:rsidRPr="000410D4" w:rsidTr="000410D4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Срок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Период реализации Программы: 2017-2033 годы</w:t>
            </w:r>
          </w:p>
        </w:tc>
      </w:tr>
      <w:tr w:rsidR="000410D4" w:rsidRPr="000410D4" w:rsidTr="000410D4">
        <w:trPr>
          <w:trHeight w:hRule="exact" w:val="8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Источник</w:t>
            </w:r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финансирования</w:t>
            </w:r>
            <w:proofErr w:type="gramEnd"/>
          </w:p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7" w:h="12595" w:hRule="exact" w:wrap="around" w:vAnchor="page" w:hAnchor="page" w:x="889" w:y="317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Средства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бюджета  администрации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муниципального образования Ефремово-Зыковский 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области.</w:t>
            </w:r>
          </w:p>
        </w:tc>
      </w:tr>
    </w:tbl>
    <w:p w:rsidR="000410D4" w:rsidRDefault="000410D4" w:rsidP="000410D4">
      <w:pPr>
        <w:pStyle w:val="20"/>
        <w:framePr w:w="10142" w:h="268" w:hRule="exact" w:wrap="around" w:vAnchor="page" w:hAnchor="page" w:x="884" w:y="1501"/>
        <w:shd w:val="clear" w:color="auto" w:fill="auto"/>
        <w:spacing w:after="0" w:line="210" w:lineRule="exact"/>
        <w:ind w:left="260"/>
      </w:pPr>
      <w:r>
        <w:t>ПАСПОРТ</w:t>
      </w:r>
    </w:p>
    <w:p w:rsidR="000410D4" w:rsidRDefault="000410D4" w:rsidP="000410D4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</w:pPr>
      <w:proofErr w:type="gramStart"/>
      <w:r>
        <w:t>долгосрочной</w:t>
      </w:r>
      <w:proofErr w:type="gramEnd"/>
      <w:r>
        <w:t xml:space="preserve"> целевой программы «Комплексное развитие систем коммунальной инфраструктуры администрации МО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</w:t>
      </w:r>
    </w:p>
    <w:p w:rsidR="000410D4" w:rsidRDefault="000410D4" w:rsidP="000410D4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</w:pPr>
      <w:proofErr w:type="gramStart"/>
      <w:r>
        <w:t>на</w:t>
      </w:r>
      <w:proofErr w:type="gramEnd"/>
      <w:r>
        <w:t xml:space="preserve"> 2017-2033 годы»</w:t>
      </w:r>
    </w:p>
    <w:p w:rsidR="000410D4" w:rsidRPr="000410D4" w:rsidRDefault="000410D4" w:rsidP="000410D4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0410D4" w:rsidRPr="000410D4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6984"/>
      </w:tblGrid>
      <w:tr w:rsidR="000410D4" w:rsidRPr="000410D4" w:rsidTr="00631F61">
        <w:trPr>
          <w:trHeight w:hRule="exact" w:val="11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  <w:lang w:bidi="ru-RU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муниципального образования Ефремово-Зыковский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</w:t>
            </w:r>
          </w:p>
        </w:tc>
      </w:tr>
      <w:tr w:rsidR="000410D4" w:rsidRPr="000410D4" w:rsidTr="00631F61">
        <w:trPr>
          <w:trHeight w:hRule="exact" w:val="85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Система контроля за выполнением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10D4" w:rsidRPr="000410D4" w:rsidRDefault="000410D4" w:rsidP="000410D4">
            <w:pPr>
              <w:framePr w:w="9902" w:h="1982" w:hRule="exact" w:wrap="around" w:vAnchor="page" w:hAnchor="page" w:x="1092" w:y="1356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pacing w:val="1"/>
                <w:sz w:val="21"/>
                <w:szCs w:val="21"/>
              </w:rPr>
            </w:pPr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Контроль выполнения Программы осуществляет </w:t>
            </w:r>
            <w:proofErr w:type="gram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Администрация  муниципального</w:t>
            </w:r>
            <w:proofErr w:type="gram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образования Ефремово-Зыковский сельсовет  </w:t>
            </w:r>
            <w:proofErr w:type="spellStart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>Пономаревского</w:t>
            </w:r>
            <w:proofErr w:type="spellEnd"/>
            <w:r w:rsidRPr="000410D4">
              <w:rPr>
                <w:rFonts w:ascii="Times New Roman" w:eastAsia="Times New Roman" w:hAnsi="Times New Roman"/>
                <w:color w:val="000000"/>
                <w:spacing w:val="1"/>
                <w:sz w:val="21"/>
                <w:szCs w:val="21"/>
                <w:shd w:val="clear" w:color="auto" w:fill="FFFFFF"/>
                <w:lang w:eastAsia="ru-RU" w:bidi="ru-RU"/>
              </w:rPr>
              <w:t xml:space="preserve"> района Оренбургской области</w:t>
            </w:r>
          </w:p>
        </w:tc>
      </w:tr>
    </w:tbl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122722" w:rsidRDefault="00122722" w:rsidP="00454410">
      <w:pPr>
        <w:pStyle w:val="20"/>
        <w:shd w:val="clear" w:color="auto" w:fill="auto"/>
        <w:spacing w:after="0" w:line="278" w:lineRule="exact"/>
      </w:pP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261" w:line="240" w:lineRule="exact"/>
        <w:ind w:left="4600"/>
        <w:outlineLvl w:val="0"/>
        <w:rPr>
          <w:rFonts w:ascii="Times New Roman" w:eastAsia="Times New Roman" w:hAnsi="Times New Roman"/>
          <w:b/>
          <w:bCs/>
          <w:spacing w:val="6"/>
          <w:lang w:bidi="ru-RU"/>
        </w:rPr>
      </w:pPr>
      <w:bookmarkStart w:id="0" w:name="bookmark0"/>
      <w:r w:rsidRPr="00CC0269">
        <w:rPr>
          <w:rFonts w:ascii="Times New Roman" w:eastAsia="Times New Roman" w:hAnsi="Times New Roman"/>
          <w:b/>
          <w:bCs/>
          <w:spacing w:val="6"/>
        </w:rPr>
        <w:t>1.Введение</w:t>
      </w:r>
      <w:bookmarkEnd w:id="0"/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Настоящая Программа разработана 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Федеральный закон от 23 ноября 2009 г. </w:t>
      </w:r>
      <w:r w:rsidRPr="00CC0269">
        <w:rPr>
          <w:rFonts w:ascii="Times New Roman" w:eastAsia="Times New Roman" w:hAnsi="Times New Roman"/>
          <w:spacing w:val="1"/>
          <w:sz w:val="21"/>
          <w:szCs w:val="21"/>
          <w:lang w:val="en-US" w:bidi="en-US"/>
        </w:rPr>
        <w:t>N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Федеральная целевая программа «Комплексная программа модернизации и реформирования ЖКХ на 2010-2020 годы», Градостроительным кодексом, Уставом администрации муниципального образования Ефремово-Зыковский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области.</w:t>
      </w: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Коммунальную отрасль муниципального образования Ефремово-Зыковский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 представляют собой ООО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« Партнер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», предоставляющий услуги по водоснабжению;  предприятия - по газоснабжению и электроснабжению.</w:t>
      </w: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Села,   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расположенные на  территории муниципального образования Ефремово-Зыковский сельсовет полностью газифицированы. </w:t>
      </w:r>
    </w:p>
    <w:p w:rsidR="00CC0269" w:rsidRPr="00CC0269" w:rsidRDefault="00CC0269" w:rsidP="00CC0269">
      <w:pPr>
        <w:framePr w:w="10066" w:h="5882" w:hRule="exact" w:wrap="around" w:vAnchor="page" w:hAnchor="page" w:x="934" w:y="3929"/>
        <w:widowControl w:val="0"/>
        <w:spacing w:after="0" w:line="274" w:lineRule="exact"/>
        <w:ind w:left="300" w:right="16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Основанием для разработки программы является план социально-экономического развития муниципального образования Ефремово-Зыковский сельсовет.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numPr>
          <w:ilvl w:val="0"/>
          <w:numId w:val="3"/>
        </w:numPr>
        <w:tabs>
          <w:tab w:val="left" w:pos="1212"/>
        </w:tabs>
        <w:spacing w:after="312" w:line="240" w:lineRule="exact"/>
        <w:ind w:left="300" w:firstLine="580"/>
        <w:jc w:val="both"/>
        <w:outlineLvl w:val="0"/>
        <w:rPr>
          <w:rFonts w:ascii="Times New Roman" w:eastAsia="Times New Roman" w:hAnsi="Times New Roman"/>
          <w:b/>
          <w:bCs/>
          <w:spacing w:val="6"/>
        </w:rPr>
      </w:pPr>
      <w:bookmarkStart w:id="1" w:name="bookmark1"/>
      <w:r w:rsidRPr="00CC0269">
        <w:rPr>
          <w:rFonts w:ascii="Times New Roman" w:eastAsia="Times New Roman" w:hAnsi="Times New Roman"/>
          <w:b/>
          <w:bCs/>
          <w:spacing w:val="6"/>
        </w:rPr>
        <w:t xml:space="preserve">Характеристика муниципального </w:t>
      </w:r>
      <w:proofErr w:type="gramStart"/>
      <w:r w:rsidRPr="00CC0269">
        <w:rPr>
          <w:rFonts w:ascii="Times New Roman" w:eastAsia="Times New Roman" w:hAnsi="Times New Roman"/>
          <w:b/>
          <w:bCs/>
          <w:spacing w:val="6"/>
        </w:rPr>
        <w:t>образования  Ефремово</w:t>
      </w:r>
      <w:proofErr w:type="gramEnd"/>
      <w:r w:rsidRPr="00CC0269">
        <w:rPr>
          <w:rFonts w:ascii="Times New Roman" w:eastAsia="Times New Roman" w:hAnsi="Times New Roman"/>
          <w:b/>
          <w:bCs/>
          <w:spacing w:val="6"/>
        </w:rPr>
        <w:t>-Зыковский сельсовет.</w:t>
      </w:r>
      <w:bookmarkEnd w:id="1"/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numPr>
          <w:ilvl w:val="0"/>
          <w:numId w:val="4"/>
        </w:numPr>
        <w:tabs>
          <w:tab w:val="left" w:pos="4075"/>
        </w:tabs>
        <w:spacing w:after="267" w:line="210" w:lineRule="exact"/>
        <w:ind w:left="3720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bookmarkStart w:id="2" w:name="bookmark2"/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Общие сведения</w:t>
      </w:r>
      <w:bookmarkEnd w:id="2"/>
    </w:p>
    <w:p w:rsidR="00CC0269" w:rsidRPr="009D3487" w:rsidRDefault="00CC0269" w:rsidP="00CC0269">
      <w:pPr>
        <w:framePr w:w="10066" w:h="4543" w:hRule="exact" w:wrap="around" w:vAnchor="page" w:hAnchor="page" w:x="934" w:y="9425"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D3487">
        <w:rPr>
          <w:rFonts w:ascii="Times New Roman" w:eastAsia="Courier New" w:hAnsi="Times New Roman"/>
          <w:color w:val="000000"/>
          <w:lang w:eastAsia="ru-RU" w:bidi="ru-RU"/>
        </w:rPr>
        <w:t xml:space="preserve">Муниципальное образование Ефремово-Зыковский сельсовет находится в северо-западной части </w:t>
      </w:r>
      <w:proofErr w:type="spellStart"/>
      <w:r w:rsidRPr="009D3487">
        <w:rPr>
          <w:rFonts w:ascii="Times New Roman" w:eastAsia="Courier New" w:hAnsi="Times New Roman"/>
          <w:color w:val="000000"/>
          <w:lang w:eastAsia="ru-RU" w:bidi="ru-RU"/>
        </w:rPr>
        <w:t>Пономаревского</w:t>
      </w:r>
      <w:proofErr w:type="spellEnd"/>
      <w:r w:rsidRPr="009D3487">
        <w:rPr>
          <w:rFonts w:ascii="Times New Roman" w:eastAsia="Courier New" w:hAnsi="Times New Roman"/>
          <w:color w:val="000000"/>
          <w:lang w:eastAsia="ru-RU" w:bidi="ru-RU"/>
        </w:rPr>
        <w:t xml:space="preserve"> района Оренбургской области, Приволжского федерального округа Российской Федерации.</w:t>
      </w:r>
      <w:r w:rsidRPr="009D3487">
        <w:rPr>
          <w:rFonts w:ascii="Times New Roman" w:eastAsia="Times New Roman" w:hAnsi="Times New Roman"/>
          <w:lang w:eastAsia="ru-RU"/>
        </w:rPr>
        <w:t xml:space="preserve"> Районный центр находится на расстоянии </w:t>
      </w:r>
      <w:smartTag w:uri="urn:schemas-microsoft-com:office:smarttags" w:element="metricconverter">
        <w:smartTagPr>
          <w:attr w:name="ProductID" w:val="245 км"/>
        </w:smartTagPr>
        <w:r w:rsidRPr="009D3487">
          <w:rPr>
            <w:rFonts w:ascii="Times New Roman" w:eastAsia="Times New Roman" w:hAnsi="Times New Roman"/>
            <w:color w:val="000000"/>
            <w:lang w:eastAsia="ru-RU"/>
          </w:rPr>
          <w:t>245 км</w:t>
        </w:r>
      </w:smartTag>
      <w:r w:rsidRPr="009D3487">
        <w:rPr>
          <w:rFonts w:ascii="Times New Roman" w:eastAsia="Times New Roman" w:hAnsi="Times New Roman"/>
          <w:color w:val="000000"/>
          <w:lang w:eastAsia="ru-RU"/>
        </w:rPr>
        <w:t xml:space="preserve"> от областного центра г. Оренбург</w:t>
      </w:r>
      <w:r w:rsidRPr="009D3487">
        <w:rPr>
          <w:rFonts w:ascii="Times New Roman" w:eastAsia="Times New Roman" w:hAnsi="Times New Roman"/>
          <w:lang w:eastAsia="ru-RU"/>
        </w:rPr>
        <w:t xml:space="preserve">. </w:t>
      </w:r>
      <w:r w:rsidRPr="009D3487">
        <w:rPr>
          <w:rFonts w:ascii="Times New Roman" w:eastAsia="Times New Roman" w:hAnsi="Times New Roman"/>
          <w:color w:val="000000"/>
          <w:lang w:eastAsia="ru-RU"/>
        </w:rPr>
        <w:t xml:space="preserve">Связь </w:t>
      </w:r>
      <w:r w:rsidRPr="009D3487">
        <w:rPr>
          <w:rFonts w:ascii="Times New Roman" w:eastAsia="Times New Roman" w:hAnsi="Times New Roman"/>
          <w:lang w:eastAsia="ru-RU"/>
        </w:rPr>
        <w:t xml:space="preserve">районного центра </w:t>
      </w:r>
      <w:r w:rsidRPr="009D3487">
        <w:rPr>
          <w:rFonts w:ascii="Times New Roman" w:eastAsia="Times New Roman" w:hAnsi="Times New Roman"/>
          <w:color w:val="000000"/>
          <w:lang w:eastAsia="ru-RU"/>
        </w:rPr>
        <w:t>с Оренбургом осуществляется по дороге федерального значения “Казань-</w:t>
      </w:r>
      <w:r w:rsidRPr="009D3487">
        <w:rPr>
          <w:rFonts w:ascii="Times New Roman" w:eastAsia="Times New Roman" w:hAnsi="Times New Roman"/>
          <w:lang w:eastAsia="ru-RU"/>
        </w:rPr>
        <w:t>Оренбург</w:t>
      </w:r>
      <w:r w:rsidRPr="009D3487">
        <w:rPr>
          <w:rFonts w:ascii="Times New Roman" w:eastAsia="Times New Roman" w:hAnsi="Times New Roman"/>
          <w:color w:val="000000"/>
          <w:lang w:eastAsia="ru-RU"/>
        </w:rPr>
        <w:t>”.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right="160" w:firstLine="6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Поселение занимает территорию площадью 12595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га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на которой проживает 503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человека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(по состоянию на 01.01.2017г.).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right="160" w:firstLine="6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Село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Ефремово-Зыково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находится в 18,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0 </w:t>
      </w:r>
      <w:proofErr w:type="gramStart"/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>км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от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с. Пономаревка - центра муниципального района.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right="160" w:firstLine="6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Имеются автомобильные дороги с твердым покрытием в направлении районного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центра  Пономаревка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и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г.Оренбурга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.</w:t>
      </w:r>
    </w:p>
    <w:p w:rsidR="00CC0269" w:rsidRPr="00CC0269" w:rsidRDefault="00CC0269" w:rsidP="00CC0269">
      <w:pPr>
        <w:framePr w:w="10066" w:h="4543" w:hRule="exact" w:wrap="around" w:vAnchor="page" w:hAnchor="page" w:x="934" w:y="9425"/>
        <w:widowControl w:val="0"/>
        <w:spacing w:after="0" w:line="274" w:lineRule="exact"/>
        <w:ind w:left="120" w:right="160" w:firstLine="56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Территория поселения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располагается  в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восточной части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области. </w:t>
      </w:r>
    </w:p>
    <w:p w:rsidR="00CC0269" w:rsidRPr="00CC0269" w:rsidRDefault="00CC0269" w:rsidP="00CC0269">
      <w:pPr>
        <w:framePr w:wrap="around" w:vAnchor="page" w:hAnchor="page" w:x="11" w:y="13927"/>
        <w:widowControl w:val="0"/>
        <w:tabs>
          <w:tab w:val="left" w:pos="3410"/>
        </w:tabs>
        <w:spacing w:after="0" w:line="210" w:lineRule="exact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bookmarkStart w:id="3" w:name="bookmark3"/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               </w:t>
      </w:r>
    </w:p>
    <w:p w:rsidR="00CC0269" w:rsidRPr="00CC0269" w:rsidRDefault="00CC0269" w:rsidP="00CC0269">
      <w:pPr>
        <w:framePr w:wrap="around" w:vAnchor="page" w:hAnchor="page" w:x="11" w:y="13927"/>
        <w:widowControl w:val="0"/>
        <w:tabs>
          <w:tab w:val="left" w:pos="3410"/>
        </w:tabs>
        <w:spacing w:after="0" w:line="210" w:lineRule="exact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                                                       Современное использование территории</w:t>
      </w:r>
      <w:bookmarkEnd w:id="3"/>
    </w:p>
    <w:p w:rsidR="00CC0269" w:rsidRPr="00CC0269" w:rsidRDefault="00CC0269" w:rsidP="00CC0269">
      <w:pPr>
        <w:framePr w:w="9907" w:h="883" w:hRule="exact" w:wrap="around" w:vAnchor="page" w:hAnchor="page" w:x="871" w:y="14799"/>
        <w:widowControl w:val="0"/>
        <w:spacing w:after="0" w:line="274" w:lineRule="exact"/>
        <w:ind w:right="20" w:firstLine="720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Общая площадь земель в границах муниципального образования Ефремово-Зыковский сельсовет составляет 12595</w:t>
      </w:r>
      <w:r w:rsidRPr="00CC0269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>га</w:t>
      </w:r>
      <w:r w:rsidRPr="00CC0269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. </w:t>
      </w:r>
    </w:p>
    <w:p w:rsidR="00CC0269" w:rsidRPr="00CC0269" w:rsidRDefault="00CC0269" w:rsidP="00CC026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C0269" w:rsidRPr="00CC0269">
          <w:pgSz w:w="11909" w:h="16838"/>
          <w:pgMar w:top="0" w:right="0" w:bottom="0" w:left="0" w:header="0" w:footer="3" w:gutter="0"/>
          <w:cols w:space="720"/>
        </w:sectPr>
      </w:pPr>
    </w:p>
    <w:p w:rsidR="00CC0269" w:rsidRPr="00CC0269" w:rsidRDefault="00CC0269" w:rsidP="00CC0269">
      <w:pPr>
        <w:framePr w:wrap="around" w:vAnchor="page" w:hAnchor="page" w:x="3644" w:y="2743"/>
        <w:widowControl w:val="0"/>
        <w:spacing w:after="0" w:line="210" w:lineRule="exact"/>
        <w:rPr>
          <w:rFonts w:ascii="Times New Roman" w:eastAsia="Times New Roman" w:hAnsi="Times New Roman"/>
          <w:b/>
          <w:bCs/>
          <w:spacing w:val="1"/>
          <w:sz w:val="21"/>
          <w:szCs w:val="21"/>
          <w:highlight w:val="yellow"/>
        </w:rPr>
      </w:pP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0" w:line="278" w:lineRule="exact"/>
        <w:ind w:right="20" w:firstLine="3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Уличная сеть муниципального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образования  Ефремово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-Зыковский сельсовет имеет линейное построение, ширина главных улиц колеблется от 4 до 6 метров. Ширина проезжих частей 2-3 м. Основные и главные улицы имеют твердое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покрытие  и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установлены дорожные знаки.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314" w:line="278" w:lineRule="exact"/>
        <w:ind w:left="300" w:right="400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Имеется связь с населенными пунктами личным автомобильным транспортом. Протяженность автомобильных дорог общего пользования населенного пункта – 9,3</w:t>
      </w:r>
      <w:r w:rsidRPr="00CC0269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 xml:space="preserve"> км</w:t>
      </w:r>
      <w:r w:rsidRPr="00CC0269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 w:bidi="ru-RU"/>
        </w:rPr>
        <w:t>.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0" w:line="562" w:lineRule="exact"/>
        <w:ind w:left="1880"/>
        <w:outlineLvl w:val="0"/>
        <w:rPr>
          <w:rFonts w:ascii="Times New Roman" w:eastAsia="Times New Roman" w:hAnsi="Times New Roman"/>
          <w:b/>
          <w:bCs/>
          <w:spacing w:val="6"/>
        </w:rPr>
      </w:pPr>
      <w:proofErr w:type="gramStart"/>
      <w:r w:rsidRPr="00CC0269">
        <w:rPr>
          <w:rFonts w:ascii="Times New Roman" w:eastAsia="Times New Roman" w:hAnsi="Times New Roman"/>
          <w:b/>
          <w:bCs/>
          <w:spacing w:val="6"/>
        </w:rPr>
        <w:t>З</w:t>
      </w:r>
      <w:r w:rsidR="009D3487">
        <w:rPr>
          <w:rFonts w:ascii="Times New Roman" w:eastAsia="Times New Roman" w:hAnsi="Times New Roman"/>
          <w:b/>
          <w:bCs/>
          <w:spacing w:val="6"/>
        </w:rPr>
        <w:t xml:space="preserve"> </w:t>
      </w:r>
      <w:r w:rsidRPr="00CC0269">
        <w:rPr>
          <w:rFonts w:ascii="Times New Roman" w:eastAsia="Times New Roman" w:hAnsi="Times New Roman"/>
          <w:b/>
          <w:bCs/>
          <w:spacing w:val="6"/>
        </w:rPr>
        <w:t>.Обоснование</w:t>
      </w:r>
      <w:proofErr w:type="gramEnd"/>
      <w:r w:rsidRPr="00CC0269">
        <w:rPr>
          <w:rFonts w:ascii="Times New Roman" w:eastAsia="Times New Roman" w:hAnsi="Times New Roman"/>
          <w:b/>
          <w:bCs/>
          <w:spacing w:val="6"/>
        </w:rPr>
        <w:t xml:space="preserve"> актуальности разработки Программы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5"/>
        </w:numPr>
        <w:tabs>
          <w:tab w:val="left" w:pos="1427"/>
        </w:tabs>
        <w:spacing w:after="0" w:line="562" w:lineRule="exact"/>
        <w:ind w:left="300" w:firstLine="600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Водоснабжение: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spacing w:after="0" w:line="274" w:lineRule="exact"/>
        <w:ind w:left="300" w:right="20" w:firstLine="6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Подавляющее большинство потребителей муниципального образования Ефремово-Зыковский сельсовет получают услугу холодного водоснабжения от ООО Партнер», которые подают воду как населению, так организациям, расположенным на территории поселения.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6"/>
        </w:numPr>
        <w:spacing w:after="0" w:line="274" w:lineRule="exact"/>
        <w:ind w:left="30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Система водоснабжения МО Ефремово-Зыковский сельсовет – собственность администрации МО Ефремово-Зыковский сельсовет. Протяженность сетей 4,2 км. 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7"/>
        </w:numPr>
        <w:spacing w:after="0" w:line="274" w:lineRule="exact"/>
        <w:ind w:left="30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Водоснабжение в муниципальном образовании Ефремово-Зыковский сельсовет из подземного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водозабора,  из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1 водозаборная скважина , без очистки, оборудованных погружным насосом . 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7"/>
        </w:numPr>
        <w:spacing w:after="0" w:line="274" w:lineRule="exact"/>
        <w:ind w:left="30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Процент загруженности 80%;</w:t>
      </w:r>
    </w:p>
    <w:p w:rsidR="00CC0269" w:rsidRPr="00CC0269" w:rsidRDefault="00CC0269" w:rsidP="00CC0269">
      <w:pPr>
        <w:framePr w:w="9912" w:h="6576" w:hRule="exact" w:wrap="around" w:vAnchor="page" w:hAnchor="page" w:x="1150" w:y="936"/>
        <w:widowControl w:val="0"/>
        <w:numPr>
          <w:ilvl w:val="0"/>
          <w:numId w:val="7"/>
        </w:numPr>
        <w:spacing w:after="0" w:line="274" w:lineRule="exact"/>
        <w:ind w:left="3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Сети изношены на 60%;</w:t>
      </w:r>
    </w:p>
    <w:p w:rsidR="00CC0269" w:rsidRPr="00CC0269" w:rsidRDefault="00CC0269" w:rsidP="00CC0269">
      <w:pPr>
        <w:framePr w:wrap="none" w:vAnchor="page" w:hAnchor="page" w:x="1867" w:y="8088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74" w:lineRule="exact"/>
        <w:ind w:left="600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>3.2 Водоотведение: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Центральная канализация отсутствует. Очистных сооружений нет. Сброс стоков осуществляется в выгребные ямы с последующим вывозом специализированным транспортом. 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  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3.3.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Теплоснабжение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>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В настоящее время теплоснабжение сел осуществляется децентрализовано - от индивидуальных газовых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теплогенераторов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>. Централизованное отопление используется только для обеспечения теплом объектов социальной инфраструктуры.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244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   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3.4.    Г</w:t>
      </w:r>
      <w:bookmarkStart w:id="4" w:name="_GoBack"/>
      <w:bookmarkEnd w:id="4"/>
      <w:r w:rsidR="00F3050E">
        <w:rPr>
          <w:rFonts w:ascii="Times New Roman" w:eastAsia="Times New Roman" w:hAnsi="Times New Roman"/>
          <w:b/>
          <w:spacing w:val="1"/>
          <w:sz w:val="21"/>
          <w:szCs w:val="21"/>
        </w:rPr>
        <w:t>а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зоснабжение</w:t>
      </w:r>
      <w:r w:rsidRPr="00CC0269">
        <w:rPr>
          <w:rFonts w:ascii="Times New Roman" w:eastAsia="Times New Roman" w:hAnsi="Times New Roman"/>
          <w:spacing w:val="1"/>
          <w:sz w:val="21"/>
          <w:szCs w:val="21"/>
        </w:rPr>
        <w:t>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Поставку природного газа в </w:t>
      </w:r>
      <w:proofErr w:type="spell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Пономаревский</w:t>
      </w:r>
      <w:proofErr w:type="spell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 район осуществляет ООО «</w:t>
      </w:r>
      <w:proofErr w:type="spell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Оренбургрегионгаз</w:t>
      </w:r>
      <w:proofErr w:type="spell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». В МО Ефремово-Зыковский сельсовет действует ГРП.</w:t>
      </w: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</w:t>
      </w: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 xml:space="preserve">В ГРП происходит снижение давление газа с высокого на низкое. Газ низкого давления подается к потребителям (жилые дома). Потребителями природного газа в </w:t>
      </w:r>
      <w:proofErr w:type="gramStart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МО  Ефремово</w:t>
      </w:r>
      <w:proofErr w:type="gramEnd"/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-Зыковский сельсовет являются: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- население, использующее природный газ для приготовления пищи, горячий воды и нужд отопления, в том числе приусадебное хозяйство.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Cs/>
          <w:spacing w:val="1"/>
          <w:sz w:val="21"/>
          <w:szCs w:val="21"/>
        </w:rPr>
        <w:t>- социальная инфраструктура: учреждения образования, здравоохранения, детские школьные учреждения, культурно-просветительные учреждения, предприятия торговли и общественного питания, ЖКХ.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600"/>
        <w:jc w:val="both"/>
        <w:rPr>
          <w:rFonts w:ascii="Times New Roman" w:eastAsia="Times New Roman" w:hAnsi="Times New Roman"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jc w:val="both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3.5.    Захоронение (утилизация) ТБО:</w:t>
      </w:r>
    </w:p>
    <w:p w:rsidR="00CC0269" w:rsidRPr="00CC0269" w:rsidRDefault="00CC0269" w:rsidP="00CC0269">
      <w:pPr>
        <w:framePr w:w="9634" w:h="5547" w:hRule="exact" w:wrap="around" w:vAnchor="page" w:hAnchor="page" w:x="1356" w:y="6889"/>
        <w:widowControl w:val="0"/>
        <w:spacing w:after="0" w:line="269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/>
          <w:b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</w:t>
      </w:r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 xml:space="preserve">3.5. Захоронения </w:t>
      </w:r>
      <w:proofErr w:type="gramStart"/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>( утилизация</w:t>
      </w:r>
      <w:proofErr w:type="gramEnd"/>
      <w:r w:rsidRPr="00CC0269">
        <w:rPr>
          <w:rFonts w:ascii="Times New Roman" w:eastAsia="Times New Roman" w:hAnsi="Times New Roman"/>
          <w:b/>
          <w:spacing w:val="1"/>
          <w:sz w:val="21"/>
          <w:szCs w:val="21"/>
        </w:rPr>
        <w:t xml:space="preserve"> ТБО)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       Приоритет в регулировании диагностики по обращению с отходами производства и потребления принадлежит Федеральному Закону от 24 июня 1998 года №89 «Об отходах производства и потребления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»,  который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определяет правовые основы обращения с отходами производства и потребления на территории РФ.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Источниками образования твердых бытовых и приравненных к ним отходов являются: население, учреждения и организации, осуществляющие свою деятельность на территории поселения.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Очистка территории поселения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tabs>
          <w:tab w:val="left" w:pos="951"/>
        </w:tabs>
        <w:spacing w:after="0" w:line="274" w:lineRule="exact"/>
        <w:ind w:left="20" w:right="20" w:firstLine="58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На территории сельсовета находится 2 свалки ТБО.</w:t>
      </w:r>
    </w:p>
    <w:p w:rsidR="00CC0269" w:rsidRPr="00CC0269" w:rsidRDefault="00CC0269" w:rsidP="00CC0269">
      <w:pPr>
        <w:framePr w:w="9634" w:h="4205" w:hRule="exact" w:wrap="around" w:vAnchor="page" w:hAnchor="page" w:x="1882" w:y="12646"/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Согласно СанПиН 2.2.1/2.1.1.2739-10 санитарно-защитная зона составляет 500 м. Категория земель: земли сельскохозяйственного назначения.</w:t>
      </w: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</w:p>
    <w:p w:rsidR="00CC0269" w:rsidRPr="00CC0269" w:rsidRDefault="00CC0269" w:rsidP="00CC0269">
      <w:pPr>
        <w:framePr w:wrap="around" w:vAnchor="page" w:hAnchor="page" w:x="12" w:y="1"/>
        <w:widowControl w:val="0"/>
        <w:spacing w:after="0" w:line="210" w:lineRule="exact"/>
        <w:ind w:left="20"/>
        <w:rPr>
          <w:rFonts w:ascii="Times New Roman" w:eastAsia="Times New Roman" w:hAnsi="Times New Roman"/>
          <w:b/>
          <w:bCs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b/>
          <w:bCs/>
          <w:spacing w:val="1"/>
          <w:sz w:val="21"/>
          <w:szCs w:val="21"/>
        </w:rPr>
        <w:t xml:space="preserve">                                                          1.3. Улично-дорожная сеть и транспорт</w:t>
      </w:r>
    </w:p>
    <w:p w:rsidR="00CC0269" w:rsidRPr="00CC0269" w:rsidRDefault="00CC0269" w:rsidP="00CC026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CC0269" w:rsidRPr="00CC0269">
          <w:pgSz w:w="11909" w:h="16838"/>
          <w:pgMar w:top="0" w:right="0" w:bottom="0" w:left="0" w:header="0" w:footer="3" w:gutter="0"/>
          <w:cols w:space="720"/>
        </w:sectPr>
      </w:pPr>
    </w:p>
    <w:p w:rsidR="00CC0269" w:rsidRPr="00CC0269" w:rsidRDefault="00CC0269" w:rsidP="00CC0269">
      <w:pPr>
        <w:framePr w:wrap="around" w:vAnchor="page" w:hAnchor="page" w:x="7894" w:y="6240"/>
        <w:widowControl w:val="0"/>
        <w:spacing w:after="0" w:line="140" w:lineRule="exact"/>
        <w:rPr>
          <w:rFonts w:ascii="Tahoma" w:eastAsia="Tahoma" w:hAnsi="Tahoma" w:cs="Tahoma"/>
          <w:sz w:val="14"/>
          <w:szCs w:val="14"/>
        </w:rPr>
      </w:pPr>
    </w:p>
    <w:p w:rsidR="00CC0269" w:rsidRPr="00CC0269" w:rsidRDefault="00CC0269" w:rsidP="00CC0269">
      <w:pPr>
        <w:framePr w:w="1272" w:h="577" w:hRule="exact" w:wrap="around" w:vAnchor="page" w:hAnchor="page" w:x="8715" w:y="6896"/>
        <w:widowControl w:val="0"/>
        <w:spacing w:after="41" w:line="110" w:lineRule="exact"/>
        <w:ind w:left="20"/>
        <w:jc w:val="both"/>
        <w:rPr>
          <w:rFonts w:ascii="Tahoma" w:eastAsia="Tahoma" w:hAnsi="Tahoma" w:cs="Tahoma"/>
          <w:spacing w:val="2"/>
          <w:sz w:val="11"/>
          <w:szCs w:val="11"/>
        </w:rPr>
      </w:pPr>
    </w:p>
    <w:p w:rsidR="00CC0269" w:rsidRPr="00CC0269" w:rsidRDefault="00CC0269" w:rsidP="00CC0269">
      <w:pPr>
        <w:framePr w:wrap="around" w:vAnchor="page" w:hAnchor="page" w:x="8758" w:y="7703"/>
        <w:widowControl w:val="0"/>
        <w:spacing w:after="0" w:line="110" w:lineRule="exact"/>
        <w:rPr>
          <w:rFonts w:ascii="Tahoma" w:eastAsia="Tahoma" w:hAnsi="Tahoma" w:cs="Tahoma"/>
          <w:spacing w:val="2"/>
          <w:sz w:val="11"/>
          <w:szCs w:val="11"/>
        </w:rPr>
      </w:pP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262" w:line="240" w:lineRule="exact"/>
        <w:jc w:val="center"/>
        <w:outlineLvl w:val="0"/>
        <w:rPr>
          <w:rFonts w:ascii="Times New Roman" w:eastAsia="Times New Roman" w:hAnsi="Times New Roman"/>
          <w:b/>
          <w:bCs/>
          <w:spacing w:val="6"/>
        </w:rPr>
      </w:pP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262" w:line="240" w:lineRule="exact"/>
        <w:jc w:val="center"/>
        <w:outlineLvl w:val="0"/>
        <w:rPr>
          <w:rFonts w:ascii="Times New Roman" w:eastAsia="Times New Roman" w:hAnsi="Times New Roman"/>
          <w:b/>
          <w:bCs/>
          <w:spacing w:val="6"/>
        </w:rPr>
      </w:pPr>
      <w:r w:rsidRPr="00CC0269">
        <w:rPr>
          <w:rFonts w:ascii="Times New Roman" w:eastAsia="Times New Roman" w:hAnsi="Times New Roman"/>
          <w:b/>
          <w:bCs/>
          <w:spacing w:val="6"/>
        </w:rPr>
        <w:t>4. Цели, задачи и сроки реализации долгосрочной Программы</w:t>
      </w: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0" w:line="278" w:lineRule="exact"/>
        <w:ind w:left="20" w:right="20" w:firstLine="7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муниципального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образования  Ефремово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-Зыковский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области .</w:t>
      </w: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0" w:line="278" w:lineRule="exact"/>
        <w:ind w:left="20" w:right="20" w:firstLine="72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Основными задачами Программы является реализация мероприятий по разработке проектно-сметной документации и производству работ для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CC0269" w:rsidRPr="00CC0269" w:rsidRDefault="00CC0269" w:rsidP="00CC0269">
      <w:pPr>
        <w:framePr w:w="9634" w:h="9756" w:hRule="exact" w:wrap="around" w:vAnchor="page" w:hAnchor="page" w:x="1591" w:y="625"/>
        <w:widowControl w:val="0"/>
        <w:spacing w:after="571" w:line="278" w:lineRule="exact"/>
        <w:ind w:left="1080" w:hanging="36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Сроки реализации данной программы 2017-2033г.г.</w:t>
      </w:r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tabs>
          <w:tab w:val="left" w:pos="1222"/>
        </w:tabs>
        <w:spacing w:after="14" w:line="240" w:lineRule="exact"/>
        <w:jc w:val="both"/>
        <w:outlineLvl w:val="0"/>
        <w:rPr>
          <w:rFonts w:ascii="Times New Roman" w:eastAsia="Times New Roman" w:hAnsi="Times New Roman"/>
          <w:b/>
          <w:bCs/>
          <w:spacing w:val="6"/>
        </w:rPr>
      </w:pPr>
      <w:r w:rsidRPr="00CC0269">
        <w:rPr>
          <w:rFonts w:ascii="Times New Roman" w:eastAsia="Times New Roman" w:hAnsi="Times New Roman"/>
          <w:b/>
          <w:bCs/>
          <w:spacing w:val="6"/>
        </w:rPr>
        <w:t xml:space="preserve">                  5.Организация управления Программой и контроль за ходом ее</w:t>
      </w:r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spacing w:after="224" w:line="240" w:lineRule="exact"/>
        <w:ind w:right="120"/>
        <w:jc w:val="center"/>
        <w:outlineLvl w:val="0"/>
        <w:rPr>
          <w:rFonts w:ascii="Times New Roman" w:eastAsia="Times New Roman" w:hAnsi="Times New Roman"/>
          <w:b/>
          <w:bCs/>
          <w:spacing w:val="6"/>
        </w:rPr>
      </w:pPr>
      <w:proofErr w:type="gramStart"/>
      <w:r w:rsidRPr="00CC0269">
        <w:rPr>
          <w:rFonts w:ascii="Times New Roman" w:eastAsia="Times New Roman" w:hAnsi="Times New Roman"/>
          <w:b/>
          <w:bCs/>
          <w:spacing w:val="6"/>
        </w:rPr>
        <w:t>реализации</w:t>
      </w:r>
      <w:proofErr w:type="gramEnd"/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spacing w:after="0" w:line="269" w:lineRule="exact"/>
        <w:ind w:left="140" w:right="2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Заказчиком Программы является Администрация МО Ефремово-Зыковский сельсовет </w:t>
      </w:r>
      <w:proofErr w:type="spell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Пономаревского</w:t>
      </w:r>
      <w:proofErr w:type="spell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района Оренбургской </w:t>
      </w: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области .</w:t>
      </w:r>
      <w:proofErr w:type="gramEnd"/>
    </w:p>
    <w:p w:rsidR="00CC0269" w:rsidRPr="00CC0269" w:rsidRDefault="00CC0269" w:rsidP="00CC0269">
      <w:pPr>
        <w:framePr w:w="9758" w:h="4066" w:hRule="exact" w:wrap="around" w:vAnchor="page" w:hAnchor="page" w:x="1420" w:y="4837"/>
        <w:widowControl w:val="0"/>
        <w:spacing w:after="0" w:line="269" w:lineRule="exact"/>
        <w:ind w:left="140" w:firstLine="700"/>
        <w:jc w:val="both"/>
        <w:rPr>
          <w:rFonts w:ascii="Times New Roman" w:eastAsia="Times New Roman" w:hAnsi="Times New Roman"/>
          <w:spacing w:val="1"/>
          <w:sz w:val="21"/>
          <w:szCs w:val="21"/>
        </w:rPr>
      </w:pPr>
      <w:r w:rsidRPr="00CC0269">
        <w:rPr>
          <w:rFonts w:ascii="Times New Roman" w:eastAsia="Times New Roman" w:hAnsi="Times New Roman"/>
          <w:spacing w:val="1"/>
          <w:sz w:val="21"/>
          <w:szCs w:val="21"/>
        </w:rPr>
        <w:t>Заказчик осуществляет:</w:t>
      </w:r>
    </w:p>
    <w:p w:rsidR="00CC0269" w:rsidRDefault="00CC0269" w:rsidP="00CC0269">
      <w:pPr>
        <w:framePr w:w="9758" w:h="4066" w:hRule="exact" w:wrap="around" w:vAnchor="page" w:hAnchor="page" w:x="1420" w:y="4837"/>
        <w:widowControl w:val="0"/>
        <w:spacing w:after="0" w:line="274" w:lineRule="exact"/>
        <w:ind w:left="140" w:right="20" w:firstLine="1060"/>
        <w:rPr>
          <w:rFonts w:ascii="Times New Roman" w:eastAsia="Times New Roman" w:hAnsi="Times New Roman"/>
          <w:spacing w:val="1"/>
          <w:sz w:val="21"/>
          <w:szCs w:val="21"/>
        </w:rPr>
      </w:pPr>
      <w:proofErr w:type="gramStart"/>
      <w:r w:rsidRPr="00CC0269">
        <w:rPr>
          <w:rFonts w:ascii="Times New Roman" w:eastAsia="Times New Roman" w:hAnsi="Times New Roman"/>
          <w:spacing w:val="1"/>
          <w:sz w:val="21"/>
          <w:szCs w:val="21"/>
        </w:rPr>
        <w:t>контроль</w:t>
      </w:r>
      <w:proofErr w:type="gramEnd"/>
      <w:r w:rsidRPr="00CC0269">
        <w:rPr>
          <w:rFonts w:ascii="Times New Roman" w:eastAsia="Times New Roman" w:hAnsi="Times New Roman"/>
          <w:spacing w:val="1"/>
          <w:sz w:val="21"/>
          <w:szCs w:val="21"/>
        </w:rPr>
        <w:t xml:space="preserve"> за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1D7947" w:rsidRDefault="001D7947" w:rsidP="001D7947">
      <w:pPr>
        <w:pStyle w:val="21"/>
        <w:framePr w:w="9758" w:h="4066" w:hRule="exact" w:wrap="around" w:vAnchor="page" w:hAnchor="page" w:x="1420" w:y="4837"/>
        <w:shd w:val="clear" w:color="auto" w:fill="auto"/>
        <w:spacing w:before="0" w:after="0"/>
        <w:ind w:left="140" w:right="20" w:firstLine="700"/>
      </w:pPr>
      <w: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1D7947" w:rsidRPr="00CC0269" w:rsidRDefault="001D7947" w:rsidP="00CC0269">
      <w:pPr>
        <w:framePr w:w="9758" w:h="4066" w:hRule="exact" w:wrap="around" w:vAnchor="page" w:hAnchor="page" w:x="1420" w:y="4837"/>
        <w:widowControl w:val="0"/>
        <w:spacing w:after="0" w:line="274" w:lineRule="exact"/>
        <w:ind w:left="140" w:right="20" w:firstLine="1060"/>
        <w:rPr>
          <w:rFonts w:ascii="Times New Roman" w:eastAsia="Times New Roman" w:hAnsi="Times New Roman"/>
          <w:spacing w:val="1"/>
          <w:sz w:val="21"/>
          <w:szCs w:val="21"/>
        </w:rPr>
      </w:pPr>
    </w:p>
    <w:p w:rsidR="00531144" w:rsidRPr="00531144" w:rsidRDefault="00531144" w:rsidP="00531144">
      <w:pPr>
        <w:pStyle w:val="a3"/>
        <w:rPr>
          <w:rFonts w:ascii="Times New Roman" w:hAnsi="Times New Roman"/>
          <w:b/>
          <w:bCs/>
          <w:color w:val="434343"/>
          <w:sz w:val="28"/>
          <w:szCs w:val="28"/>
        </w:rPr>
      </w:pPr>
    </w:p>
    <w:sectPr w:rsidR="00531144" w:rsidRPr="0053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39B"/>
    <w:multiLevelType w:val="multilevel"/>
    <w:tmpl w:val="9C4EEA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324AA0"/>
    <w:multiLevelType w:val="multilevel"/>
    <w:tmpl w:val="67267B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3E0930"/>
    <w:multiLevelType w:val="multilevel"/>
    <w:tmpl w:val="6B1EB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BC57F4"/>
    <w:multiLevelType w:val="multilevel"/>
    <w:tmpl w:val="E558E1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40990"/>
    <w:multiLevelType w:val="multilevel"/>
    <w:tmpl w:val="39F2788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C273B9"/>
    <w:multiLevelType w:val="multilevel"/>
    <w:tmpl w:val="8DDCC4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34C0DB5"/>
    <w:multiLevelType w:val="multilevel"/>
    <w:tmpl w:val="FE524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EB"/>
    <w:rsid w:val="000410D4"/>
    <w:rsid w:val="00122722"/>
    <w:rsid w:val="001D7947"/>
    <w:rsid w:val="00454410"/>
    <w:rsid w:val="004A167B"/>
    <w:rsid w:val="004B48EB"/>
    <w:rsid w:val="00531144"/>
    <w:rsid w:val="009D3487"/>
    <w:rsid w:val="00B2534A"/>
    <w:rsid w:val="00B31AC2"/>
    <w:rsid w:val="00B566BB"/>
    <w:rsid w:val="00CC0269"/>
    <w:rsid w:val="00D85476"/>
    <w:rsid w:val="00F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96B4-5F9C-4E03-971D-71C9BEC3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3114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144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paragraph" w:styleId="a3">
    <w:name w:val="No Spacing"/>
    <w:uiPriority w:val="1"/>
    <w:qFormat/>
    <w:rsid w:val="00531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locked/>
    <w:rsid w:val="0053114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531144"/>
    <w:pPr>
      <w:widowControl w:val="0"/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5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2018-08-01T13:06:00Z</cp:lastPrinted>
  <dcterms:created xsi:type="dcterms:W3CDTF">2017-10-26T08:39:00Z</dcterms:created>
  <dcterms:modified xsi:type="dcterms:W3CDTF">2018-08-23T06:10:00Z</dcterms:modified>
</cp:coreProperties>
</file>